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43A8" w:rsidRDefault="007C7FAF">
      <w:pPr>
        <w:pStyle w:val="a7"/>
        <w:widowControl/>
        <w:tabs>
          <w:tab w:val="left" w:pos="709"/>
          <w:tab w:val="left" w:pos="1134"/>
          <w:tab w:val="left" w:pos="1418"/>
          <w:tab w:val="left" w:pos="1701"/>
        </w:tabs>
        <w:ind w:left="5760"/>
        <w:jc w:val="center"/>
        <w:rPr>
          <w:rFonts w:ascii="Times New Roman" w:hAnsi="Times New Roman"/>
          <w:sz w:val="26"/>
        </w:rPr>
      </w:pPr>
      <w:r>
        <w:rPr>
          <w:rFonts w:ascii="Times New Roman" w:hAnsi="Times New Roman"/>
          <w:sz w:val="26"/>
        </w:rPr>
        <w:t>УТВЕРЖДАЮ</w:t>
      </w:r>
    </w:p>
    <w:p w:rsidR="000743A8" w:rsidRDefault="007C7FAF">
      <w:pPr>
        <w:pStyle w:val="a7"/>
        <w:widowControl/>
        <w:tabs>
          <w:tab w:val="left" w:pos="709"/>
          <w:tab w:val="left" w:pos="1134"/>
          <w:tab w:val="left" w:pos="1418"/>
          <w:tab w:val="left" w:pos="1701"/>
        </w:tabs>
        <w:ind w:left="5760"/>
        <w:jc w:val="center"/>
        <w:rPr>
          <w:rFonts w:ascii="Times New Roman" w:hAnsi="Times New Roman"/>
          <w:sz w:val="26"/>
        </w:rPr>
      </w:pPr>
      <w:r>
        <w:rPr>
          <w:rFonts w:ascii="Times New Roman" w:hAnsi="Times New Roman"/>
          <w:sz w:val="26"/>
        </w:rPr>
        <w:t>Руководитель УФНС России</w:t>
      </w:r>
    </w:p>
    <w:p w:rsidR="000743A8" w:rsidRDefault="007C7FAF">
      <w:pPr>
        <w:pStyle w:val="a7"/>
        <w:widowControl/>
        <w:tabs>
          <w:tab w:val="left" w:pos="709"/>
          <w:tab w:val="left" w:pos="1134"/>
          <w:tab w:val="left" w:pos="1418"/>
          <w:tab w:val="left" w:pos="1701"/>
        </w:tabs>
        <w:ind w:left="5760"/>
        <w:jc w:val="center"/>
        <w:rPr>
          <w:rFonts w:ascii="Times New Roman" w:hAnsi="Times New Roman"/>
          <w:sz w:val="26"/>
        </w:rPr>
      </w:pPr>
      <w:r>
        <w:rPr>
          <w:rFonts w:ascii="Times New Roman" w:hAnsi="Times New Roman"/>
          <w:sz w:val="26"/>
        </w:rPr>
        <w:t>по Новгородской области</w:t>
      </w:r>
    </w:p>
    <w:p w:rsidR="000743A8" w:rsidRDefault="007C7FAF">
      <w:pPr>
        <w:pStyle w:val="a7"/>
        <w:widowControl/>
        <w:tabs>
          <w:tab w:val="left" w:pos="709"/>
          <w:tab w:val="left" w:pos="1134"/>
          <w:tab w:val="left" w:pos="1418"/>
          <w:tab w:val="left" w:pos="1701"/>
        </w:tabs>
        <w:spacing w:before="120"/>
        <w:ind w:left="5761"/>
        <w:jc w:val="center"/>
        <w:rPr>
          <w:rFonts w:ascii="Times New Roman" w:hAnsi="Times New Roman"/>
          <w:sz w:val="26"/>
        </w:rPr>
      </w:pPr>
      <w:r>
        <w:rPr>
          <w:rFonts w:ascii="Times New Roman" w:hAnsi="Times New Roman"/>
          <w:sz w:val="26"/>
        </w:rPr>
        <w:t>______________</w:t>
      </w:r>
      <w:proofErr w:type="spellStart"/>
      <w:r>
        <w:rPr>
          <w:rFonts w:ascii="Times New Roman" w:hAnsi="Times New Roman"/>
          <w:sz w:val="26"/>
        </w:rPr>
        <w:t>А.А.Дышеков</w:t>
      </w:r>
      <w:proofErr w:type="spellEnd"/>
    </w:p>
    <w:p w:rsidR="000743A8" w:rsidRDefault="007C7FAF">
      <w:pPr>
        <w:pStyle w:val="a7"/>
        <w:widowControl/>
        <w:tabs>
          <w:tab w:val="left" w:pos="709"/>
          <w:tab w:val="left" w:pos="1134"/>
          <w:tab w:val="left" w:pos="1418"/>
          <w:tab w:val="left" w:pos="1701"/>
        </w:tabs>
        <w:spacing w:before="120"/>
        <w:ind w:left="5761"/>
        <w:jc w:val="center"/>
        <w:rPr>
          <w:rFonts w:ascii="Times New Roman" w:hAnsi="Times New Roman"/>
          <w:sz w:val="26"/>
        </w:rPr>
      </w:pPr>
      <w:r>
        <w:rPr>
          <w:rFonts w:ascii="Times New Roman" w:hAnsi="Times New Roman"/>
          <w:sz w:val="26"/>
        </w:rPr>
        <w:t>«___»___________ 202</w:t>
      </w:r>
      <w:r w:rsidR="00B147F0">
        <w:rPr>
          <w:rFonts w:ascii="Times New Roman" w:hAnsi="Times New Roman"/>
          <w:sz w:val="26"/>
        </w:rPr>
        <w:t>2</w:t>
      </w:r>
      <w:r>
        <w:rPr>
          <w:rFonts w:ascii="Times New Roman" w:hAnsi="Times New Roman"/>
          <w:sz w:val="26"/>
        </w:rPr>
        <w:t xml:space="preserve"> года</w:t>
      </w:r>
    </w:p>
    <w:p w:rsidR="000743A8" w:rsidRDefault="000743A8">
      <w:pPr>
        <w:pStyle w:val="ConsPlusNonformat"/>
        <w:widowControl/>
        <w:tabs>
          <w:tab w:val="left" w:pos="709"/>
          <w:tab w:val="left" w:pos="1134"/>
          <w:tab w:val="left" w:pos="1418"/>
          <w:tab w:val="left" w:pos="1701"/>
        </w:tabs>
        <w:rPr>
          <w:rFonts w:ascii="Times New Roman" w:hAnsi="Times New Roman"/>
          <w:sz w:val="26"/>
        </w:rPr>
      </w:pPr>
    </w:p>
    <w:p w:rsidR="000743A8" w:rsidRDefault="000743A8">
      <w:pPr>
        <w:pStyle w:val="ConsPlusNormal"/>
        <w:widowControl/>
        <w:tabs>
          <w:tab w:val="left" w:pos="709"/>
          <w:tab w:val="left" w:pos="1134"/>
          <w:tab w:val="left" w:pos="1418"/>
          <w:tab w:val="left" w:pos="1701"/>
        </w:tabs>
        <w:jc w:val="center"/>
        <w:rPr>
          <w:rFonts w:ascii="Times New Roman" w:hAnsi="Times New Roman"/>
          <w:b/>
          <w:sz w:val="26"/>
        </w:rPr>
      </w:pPr>
    </w:p>
    <w:p w:rsidR="000743A8" w:rsidRDefault="007C7FAF">
      <w:pPr>
        <w:pStyle w:val="ConsPlusNormal"/>
        <w:widowControl/>
        <w:tabs>
          <w:tab w:val="left" w:pos="709"/>
          <w:tab w:val="left" w:pos="1134"/>
          <w:tab w:val="left" w:pos="1418"/>
          <w:tab w:val="left" w:pos="1701"/>
        </w:tabs>
        <w:jc w:val="center"/>
        <w:rPr>
          <w:rFonts w:ascii="Times New Roman" w:hAnsi="Times New Roman"/>
          <w:b/>
          <w:sz w:val="26"/>
        </w:rPr>
      </w:pPr>
      <w:r>
        <w:rPr>
          <w:rFonts w:ascii="Times New Roman" w:hAnsi="Times New Roman"/>
          <w:b/>
          <w:sz w:val="26"/>
        </w:rPr>
        <w:t>Должностной регламент</w:t>
      </w:r>
    </w:p>
    <w:p w:rsidR="000743A8" w:rsidRDefault="007C7FAF">
      <w:pPr>
        <w:tabs>
          <w:tab w:val="left" w:pos="709"/>
          <w:tab w:val="left" w:pos="1134"/>
          <w:tab w:val="left" w:pos="1418"/>
          <w:tab w:val="left" w:pos="1701"/>
        </w:tabs>
        <w:spacing w:after="0" w:line="240" w:lineRule="auto"/>
        <w:jc w:val="center"/>
        <w:rPr>
          <w:rFonts w:ascii="Times New Roman" w:hAnsi="Times New Roman"/>
          <w:b/>
          <w:sz w:val="26"/>
        </w:rPr>
      </w:pPr>
      <w:r>
        <w:rPr>
          <w:rFonts w:ascii="Times New Roman" w:hAnsi="Times New Roman"/>
          <w:b/>
          <w:sz w:val="26"/>
        </w:rPr>
        <w:t>государственного налогового инспектора отдела оказания государственных услуг УФНС России по Республике Адыгея</w:t>
      </w:r>
    </w:p>
    <w:p w:rsidR="000743A8" w:rsidRDefault="000743A8">
      <w:pPr>
        <w:tabs>
          <w:tab w:val="left" w:pos="709"/>
          <w:tab w:val="left" w:pos="1134"/>
          <w:tab w:val="left" w:pos="1418"/>
          <w:tab w:val="left" w:pos="1701"/>
        </w:tabs>
        <w:spacing w:after="0" w:line="240" w:lineRule="auto"/>
        <w:jc w:val="center"/>
        <w:rPr>
          <w:rFonts w:ascii="Times New Roman" w:hAnsi="Times New Roman"/>
          <w:b/>
          <w:sz w:val="26"/>
        </w:rPr>
      </w:pPr>
    </w:p>
    <w:p w:rsidR="000743A8" w:rsidRDefault="007C7FAF">
      <w:pPr>
        <w:pStyle w:val="ConsPlusNormal"/>
        <w:keepNext/>
        <w:keepLines/>
        <w:widowControl/>
        <w:tabs>
          <w:tab w:val="left" w:pos="284"/>
          <w:tab w:val="left" w:pos="709"/>
          <w:tab w:val="left" w:pos="1134"/>
          <w:tab w:val="left" w:pos="1418"/>
          <w:tab w:val="left" w:pos="1701"/>
        </w:tabs>
        <w:spacing w:before="240" w:after="240"/>
        <w:jc w:val="center"/>
        <w:outlineLvl w:val="1"/>
        <w:rPr>
          <w:rFonts w:ascii="Times New Roman" w:hAnsi="Times New Roman"/>
          <w:b/>
          <w:sz w:val="26"/>
        </w:rPr>
      </w:pPr>
      <w:r>
        <w:rPr>
          <w:rFonts w:ascii="Times New Roman" w:hAnsi="Times New Roman"/>
          <w:b/>
          <w:sz w:val="26"/>
        </w:rPr>
        <w:t>I. Общие положения</w:t>
      </w:r>
    </w:p>
    <w:p w:rsidR="000743A8" w:rsidRDefault="007C7FAF">
      <w:pPr>
        <w:pStyle w:val="ConsPlusNormal"/>
        <w:widowControl/>
        <w:numPr>
          <w:ilvl w:val="0"/>
          <w:numId w:val="1"/>
        </w:numPr>
        <w:tabs>
          <w:tab w:val="left" w:pos="709"/>
          <w:tab w:val="left" w:pos="1134"/>
          <w:tab w:val="left" w:pos="1418"/>
          <w:tab w:val="left" w:pos="1701"/>
        </w:tabs>
        <w:ind w:left="0" w:firstLine="709"/>
        <w:jc w:val="both"/>
        <w:rPr>
          <w:rFonts w:ascii="Times New Roman" w:hAnsi="Times New Roman"/>
          <w:sz w:val="26"/>
        </w:rPr>
      </w:pPr>
      <w:r>
        <w:rPr>
          <w:rFonts w:ascii="Times New Roman" w:hAnsi="Times New Roman"/>
          <w:sz w:val="26"/>
        </w:rPr>
        <w:t xml:space="preserve">Должность федеральной государственной гражданской службы </w:t>
      </w:r>
      <w:r>
        <w:rPr>
          <w:rFonts w:ascii="Times New Roman" w:hAnsi="Times New Roman"/>
          <w:sz w:val="26"/>
        </w:rPr>
        <w:br/>
        <w:t>(далее – гражданская служба) государственного налогового инспектора отдела оказания государственных услуг УФНС России по Республике Адыгея (далее – государственный налоговый инспектор) относится к старшей группе должностей гражданской службы категории «специалисты».</w:t>
      </w:r>
    </w:p>
    <w:p w:rsidR="000743A8" w:rsidRDefault="007C7FAF">
      <w:pPr>
        <w:pStyle w:val="ConsPlusNormal"/>
        <w:widowControl/>
        <w:tabs>
          <w:tab w:val="left" w:pos="709"/>
          <w:tab w:val="left" w:pos="1134"/>
          <w:tab w:val="left" w:pos="1418"/>
          <w:tab w:val="left" w:pos="1701"/>
        </w:tabs>
        <w:ind w:firstLine="709"/>
        <w:jc w:val="both"/>
        <w:rPr>
          <w:rFonts w:ascii="Times New Roman" w:hAnsi="Times New Roman"/>
          <w:sz w:val="26"/>
        </w:rPr>
      </w:pPr>
      <w:r>
        <w:rPr>
          <w:rFonts w:ascii="Times New Roman" w:hAnsi="Times New Roman"/>
          <w:sz w:val="26"/>
        </w:rPr>
        <w:t>Регистрационный номер (код) должности – 11-3-4-071.</w:t>
      </w:r>
    </w:p>
    <w:p w:rsidR="000743A8" w:rsidRDefault="007C7FAF">
      <w:pPr>
        <w:pStyle w:val="ConsPlusNormal"/>
        <w:widowControl/>
        <w:numPr>
          <w:ilvl w:val="0"/>
          <w:numId w:val="1"/>
        </w:numPr>
        <w:tabs>
          <w:tab w:val="left" w:pos="709"/>
          <w:tab w:val="left" w:pos="1134"/>
          <w:tab w:val="left" w:pos="1418"/>
          <w:tab w:val="left" w:pos="1701"/>
        </w:tabs>
        <w:ind w:left="0" w:firstLine="709"/>
        <w:jc w:val="both"/>
        <w:rPr>
          <w:rFonts w:ascii="Times New Roman" w:hAnsi="Times New Roman"/>
          <w:sz w:val="26"/>
        </w:rPr>
      </w:pPr>
      <w:r>
        <w:rPr>
          <w:rFonts w:ascii="Times New Roman" w:hAnsi="Times New Roman"/>
          <w:sz w:val="26"/>
        </w:rPr>
        <w:t>Область профессиональной служебной деятельности государственного налогового инспектора: регулирование налоговой деятельности.</w:t>
      </w:r>
    </w:p>
    <w:p w:rsidR="000743A8" w:rsidRDefault="007C7FAF">
      <w:pPr>
        <w:pStyle w:val="ConsPlusNormal"/>
        <w:widowControl/>
        <w:numPr>
          <w:ilvl w:val="0"/>
          <w:numId w:val="1"/>
        </w:numPr>
        <w:tabs>
          <w:tab w:val="left" w:pos="709"/>
          <w:tab w:val="left" w:pos="1134"/>
          <w:tab w:val="left" w:pos="1418"/>
          <w:tab w:val="left" w:pos="1701"/>
        </w:tabs>
        <w:ind w:left="0" w:firstLine="709"/>
        <w:jc w:val="both"/>
        <w:rPr>
          <w:rFonts w:ascii="Times New Roman" w:hAnsi="Times New Roman"/>
          <w:sz w:val="26"/>
        </w:rPr>
      </w:pPr>
      <w:r>
        <w:rPr>
          <w:rFonts w:ascii="Times New Roman" w:hAnsi="Times New Roman"/>
          <w:sz w:val="26"/>
        </w:rPr>
        <w:t>Вид профессиональной служебной деятельности государственного налогового инспектора: Регулирование в сфере разработки налоговых стандартов, оформления и декларирования. Оказание услуг налогоплательщикам и контроль качества.</w:t>
      </w:r>
    </w:p>
    <w:p w:rsidR="000743A8" w:rsidRDefault="007C7FAF">
      <w:pPr>
        <w:pStyle w:val="ConsPlusNormal"/>
        <w:widowControl/>
        <w:numPr>
          <w:ilvl w:val="0"/>
          <w:numId w:val="1"/>
        </w:numPr>
        <w:tabs>
          <w:tab w:val="left" w:pos="709"/>
          <w:tab w:val="left" w:pos="1134"/>
          <w:tab w:val="left" w:pos="1418"/>
          <w:tab w:val="left" w:pos="1701"/>
        </w:tabs>
        <w:ind w:left="0" w:firstLine="709"/>
        <w:jc w:val="both"/>
        <w:rPr>
          <w:rFonts w:ascii="Times New Roman" w:hAnsi="Times New Roman"/>
          <w:sz w:val="26"/>
        </w:rPr>
      </w:pPr>
      <w:r>
        <w:rPr>
          <w:rFonts w:ascii="Times New Roman" w:hAnsi="Times New Roman"/>
          <w:sz w:val="26"/>
        </w:rPr>
        <w:t>Назначение на должность и освобождение от должности государственного налогового инспектора осуществляется руководителем УФНС России по Республике Адыгея  (далее – Управление).</w:t>
      </w:r>
    </w:p>
    <w:p w:rsidR="000743A8" w:rsidRDefault="007C7FAF">
      <w:pPr>
        <w:pStyle w:val="ConsPlusNormal"/>
        <w:widowControl/>
        <w:numPr>
          <w:ilvl w:val="0"/>
          <w:numId w:val="1"/>
        </w:numPr>
        <w:tabs>
          <w:tab w:val="left" w:pos="709"/>
          <w:tab w:val="left" w:pos="1134"/>
          <w:tab w:val="left" w:pos="1418"/>
          <w:tab w:val="left" w:pos="1701"/>
        </w:tabs>
        <w:ind w:left="0" w:firstLine="709"/>
        <w:jc w:val="both"/>
        <w:rPr>
          <w:rFonts w:ascii="Times New Roman" w:hAnsi="Times New Roman"/>
          <w:sz w:val="26"/>
        </w:rPr>
      </w:pPr>
      <w:r>
        <w:rPr>
          <w:rFonts w:ascii="Times New Roman" w:hAnsi="Times New Roman"/>
          <w:sz w:val="26"/>
        </w:rPr>
        <w:t>Государственный налоговый инспектор непосредственно подчиняется начальнику отдела оказания государственных услуг (далее – Отдел) или лицу, исполняющему обязанности начальника Отдела.</w:t>
      </w:r>
    </w:p>
    <w:p w:rsidR="000743A8" w:rsidRDefault="007C7FAF">
      <w:pPr>
        <w:pStyle w:val="ConsPlusNormal"/>
        <w:keepNext/>
        <w:keepLines/>
        <w:widowControl/>
        <w:tabs>
          <w:tab w:val="left" w:pos="284"/>
          <w:tab w:val="left" w:pos="709"/>
          <w:tab w:val="left" w:pos="1134"/>
          <w:tab w:val="left" w:pos="1418"/>
          <w:tab w:val="left" w:pos="1701"/>
        </w:tabs>
        <w:spacing w:before="240" w:after="240"/>
        <w:jc w:val="center"/>
        <w:outlineLvl w:val="1"/>
        <w:rPr>
          <w:rFonts w:ascii="Times New Roman" w:hAnsi="Times New Roman"/>
          <w:b/>
          <w:sz w:val="26"/>
        </w:rPr>
      </w:pPr>
      <w:r>
        <w:rPr>
          <w:rFonts w:ascii="Times New Roman" w:hAnsi="Times New Roman"/>
          <w:b/>
          <w:sz w:val="26"/>
        </w:rPr>
        <w:t>II. Квалификационные требования для замещения должности гражданской службы</w:t>
      </w:r>
    </w:p>
    <w:p w:rsidR="000743A8" w:rsidRDefault="007C7FAF">
      <w:pPr>
        <w:numPr>
          <w:ilvl w:val="0"/>
          <w:numId w:val="1"/>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Для замещения должности государственного налогового инспектора отдела устанавливаются следующие требования:</w:t>
      </w:r>
    </w:p>
    <w:p w:rsidR="000743A8" w:rsidRPr="007C7FAF" w:rsidRDefault="007C7FAF" w:rsidP="007C7FAF">
      <w:pPr>
        <w:numPr>
          <w:ilvl w:val="1"/>
          <w:numId w:val="1"/>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 xml:space="preserve"> </w:t>
      </w:r>
      <w:r w:rsidRPr="007C7FAF">
        <w:rPr>
          <w:rFonts w:ascii="Times New Roman" w:hAnsi="Times New Roman"/>
          <w:sz w:val="26"/>
        </w:rPr>
        <w:t xml:space="preserve">Наличие высшего профессионального образования, не ниже уровня </w:t>
      </w:r>
      <w:proofErr w:type="spellStart"/>
      <w:r w:rsidRPr="007C7FAF">
        <w:rPr>
          <w:rFonts w:ascii="Times New Roman" w:hAnsi="Times New Roman"/>
          <w:sz w:val="26"/>
        </w:rPr>
        <w:t>специалитета</w:t>
      </w:r>
      <w:proofErr w:type="spellEnd"/>
      <w:r w:rsidRPr="007C7FAF">
        <w:rPr>
          <w:rFonts w:ascii="Times New Roman" w:hAnsi="Times New Roman"/>
          <w:sz w:val="26"/>
        </w:rPr>
        <w:t>, магистратуры, по специальности, направлению подготовки: "Юриспруденция", "Государственное и муниципальное управление", "Государственный аудит", "Экономика", "Финансы и кредит" или иные специальности и направления подготовки, содержащиеся в ранее применяемых перечнях специальностей и направлений подготовки, для которых законодательством об образовании Российской Федерации установлено соответствие указанным специальностям и направлениям подготовки.</w:t>
      </w:r>
    </w:p>
    <w:p w:rsidR="000743A8" w:rsidRDefault="007C7FAF">
      <w:pPr>
        <w:numPr>
          <w:ilvl w:val="1"/>
          <w:numId w:val="1"/>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Без предъявления требования к стажу;</w:t>
      </w:r>
    </w:p>
    <w:p w:rsidR="000743A8" w:rsidRDefault="007C7FAF">
      <w:pPr>
        <w:numPr>
          <w:ilvl w:val="1"/>
          <w:numId w:val="1"/>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pacing w:val="-2"/>
          <w:sz w:val="26"/>
        </w:rPr>
        <w:t xml:space="preserve">Наличие базовых знаний: </w:t>
      </w:r>
    </w:p>
    <w:p w:rsidR="000743A8" w:rsidRDefault="007C7FAF">
      <w:pPr>
        <w:numPr>
          <w:ilvl w:val="2"/>
          <w:numId w:val="1"/>
        </w:numPr>
        <w:tabs>
          <w:tab w:val="left" w:pos="709"/>
          <w:tab w:val="left" w:pos="1134"/>
          <w:tab w:val="left" w:pos="1418"/>
          <w:tab w:val="left" w:pos="1701"/>
        </w:tabs>
        <w:spacing w:after="0" w:line="240" w:lineRule="auto"/>
        <w:ind w:left="0" w:firstLine="709"/>
        <w:jc w:val="both"/>
        <w:rPr>
          <w:rStyle w:val="fontstyle010"/>
          <w:sz w:val="26"/>
        </w:rPr>
      </w:pPr>
      <w:r>
        <w:rPr>
          <w:rFonts w:ascii="Times New Roman" w:hAnsi="Times New Roman"/>
          <w:spacing w:val="-2"/>
          <w:sz w:val="26"/>
        </w:rPr>
        <w:t xml:space="preserve">знаний </w:t>
      </w:r>
      <w:r>
        <w:rPr>
          <w:rStyle w:val="fontstyle010"/>
          <w:sz w:val="26"/>
        </w:rPr>
        <w:t xml:space="preserve">государственного языка Российской Федерации (русского языка); </w:t>
      </w:r>
    </w:p>
    <w:p w:rsidR="000743A8" w:rsidRDefault="007C7FAF">
      <w:pPr>
        <w:numPr>
          <w:ilvl w:val="2"/>
          <w:numId w:val="1"/>
        </w:numPr>
        <w:tabs>
          <w:tab w:val="left" w:pos="709"/>
          <w:tab w:val="left" w:pos="1134"/>
          <w:tab w:val="left" w:pos="1418"/>
          <w:tab w:val="left" w:pos="1701"/>
        </w:tabs>
        <w:spacing w:after="0" w:line="240" w:lineRule="auto"/>
        <w:ind w:left="0" w:firstLine="709"/>
        <w:jc w:val="both"/>
        <w:rPr>
          <w:rStyle w:val="fontstyle010"/>
          <w:sz w:val="26"/>
        </w:rPr>
      </w:pPr>
      <w:r>
        <w:rPr>
          <w:rStyle w:val="fontstyle010"/>
          <w:sz w:val="26"/>
        </w:rPr>
        <w:t>знаний основ Конституции Российской Федерации;</w:t>
      </w:r>
    </w:p>
    <w:p w:rsidR="000743A8" w:rsidRDefault="007C7FAF">
      <w:pPr>
        <w:numPr>
          <w:ilvl w:val="2"/>
          <w:numId w:val="1"/>
        </w:numPr>
        <w:tabs>
          <w:tab w:val="left" w:pos="709"/>
          <w:tab w:val="left" w:pos="1134"/>
          <w:tab w:val="left" w:pos="1418"/>
          <w:tab w:val="left" w:pos="1701"/>
        </w:tabs>
        <w:spacing w:after="0" w:line="240" w:lineRule="auto"/>
        <w:ind w:left="0" w:firstLine="709"/>
        <w:jc w:val="both"/>
        <w:rPr>
          <w:rStyle w:val="fontstyle010"/>
          <w:sz w:val="26"/>
        </w:rPr>
      </w:pPr>
      <w:r>
        <w:rPr>
          <w:rStyle w:val="fontstyle010"/>
          <w:sz w:val="26"/>
        </w:rPr>
        <w:lastRenderedPageBreak/>
        <w:t xml:space="preserve">знаний законодательства о гражданской службе, законодательства о противодействии коррупции; </w:t>
      </w:r>
    </w:p>
    <w:p w:rsidR="000743A8" w:rsidRDefault="007C7FAF">
      <w:pPr>
        <w:numPr>
          <w:ilvl w:val="2"/>
          <w:numId w:val="1"/>
        </w:numPr>
        <w:tabs>
          <w:tab w:val="left" w:pos="709"/>
          <w:tab w:val="left" w:pos="1134"/>
          <w:tab w:val="left" w:pos="1418"/>
          <w:tab w:val="left" w:pos="1701"/>
        </w:tabs>
        <w:spacing w:after="0" w:line="240" w:lineRule="auto"/>
        <w:ind w:left="0" w:firstLine="709"/>
        <w:jc w:val="both"/>
        <w:rPr>
          <w:rStyle w:val="fontstyle010"/>
          <w:sz w:val="26"/>
        </w:rPr>
      </w:pPr>
      <w:r>
        <w:rPr>
          <w:rStyle w:val="fontstyle010"/>
          <w:sz w:val="26"/>
        </w:rPr>
        <w:t>знаний и умений в области информационно-коммуникационных технологий: знание основ информационной безопасности и защиты информации;</w:t>
      </w:r>
    </w:p>
    <w:p w:rsidR="000743A8" w:rsidRDefault="007C7FAF">
      <w:pPr>
        <w:numPr>
          <w:ilvl w:val="3"/>
          <w:numId w:val="1"/>
        </w:numPr>
        <w:tabs>
          <w:tab w:val="left" w:pos="709"/>
          <w:tab w:val="left" w:pos="1134"/>
          <w:tab w:val="left" w:pos="1418"/>
          <w:tab w:val="left" w:pos="1701"/>
        </w:tabs>
        <w:spacing w:after="0" w:line="240" w:lineRule="auto"/>
        <w:ind w:left="0" w:firstLine="709"/>
        <w:jc w:val="both"/>
        <w:rPr>
          <w:rStyle w:val="fontstyle010"/>
          <w:sz w:val="26"/>
        </w:rPr>
      </w:pPr>
      <w:r>
        <w:rPr>
          <w:rStyle w:val="fontstyle010"/>
          <w:sz w:val="26"/>
        </w:rPr>
        <w:t>знание основных положений законодательства о персональных данных;</w:t>
      </w:r>
    </w:p>
    <w:p w:rsidR="000743A8" w:rsidRDefault="007C7FAF">
      <w:pPr>
        <w:numPr>
          <w:ilvl w:val="3"/>
          <w:numId w:val="1"/>
        </w:numPr>
        <w:tabs>
          <w:tab w:val="left" w:pos="709"/>
          <w:tab w:val="left" w:pos="1134"/>
          <w:tab w:val="left" w:pos="1418"/>
          <w:tab w:val="left" w:pos="1701"/>
        </w:tabs>
        <w:spacing w:after="0" w:line="240" w:lineRule="auto"/>
        <w:ind w:left="0" w:firstLine="709"/>
        <w:jc w:val="both"/>
        <w:rPr>
          <w:rStyle w:val="fontstyle010"/>
          <w:sz w:val="26"/>
        </w:rPr>
      </w:pPr>
      <w:r>
        <w:rPr>
          <w:rStyle w:val="fontstyle010"/>
          <w:sz w:val="26"/>
        </w:rPr>
        <w:t>знание общих принципов функционирования системы электронного документооборота;</w:t>
      </w:r>
    </w:p>
    <w:p w:rsidR="000743A8" w:rsidRDefault="007C7FAF">
      <w:pPr>
        <w:numPr>
          <w:ilvl w:val="3"/>
          <w:numId w:val="1"/>
        </w:numPr>
        <w:tabs>
          <w:tab w:val="left" w:pos="709"/>
          <w:tab w:val="left" w:pos="1134"/>
          <w:tab w:val="left" w:pos="1418"/>
          <w:tab w:val="left" w:pos="1701"/>
        </w:tabs>
        <w:spacing w:after="0" w:line="240" w:lineRule="auto"/>
        <w:ind w:left="0" w:firstLine="709"/>
        <w:jc w:val="both"/>
        <w:rPr>
          <w:rStyle w:val="fontstyle010"/>
          <w:sz w:val="26"/>
        </w:rPr>
      </w:pPr>
      <w:r>
        <w:rPr>
          <w:rStyle w:val="fontstyle010"/>
          <w:sz w:val="26"/>
        </w:rPr>
        <w:t>знание основных положений законодательства об электронной подписи;</w:t>
      </w:r>
    </w:p>
    <w:p w:rsidR="000743A8" w:rsidRDefault="007C7FAF">
      <w:pPr>
        <w:numPr>
          <w:ilvl w:val="3"/>
          <w:numId w:val="1"/>
        </w:numPr>
        <w:tabs>
          <w:tab w:val="left" w:pos="709"/>
          <w:tab w:val="left" w:pos="1134"/>
          <w:tab w:val="left" w:pos="1418"/>
          <w:tab w:val="left" w:pos="1701"/>
        </w:tabs>
        <w:spacing w:after="0" w:line="240" w:lineRule="auto"/>
        <w:ind w:left="0" w:firstLine="709"/>
        <w:jc w:val="both"/>
        <w:rPr>
          <w:rStyle w:val="fontstyle010"/>
          <w:sz w:val="26"/>
        </w:rPr>
      </w:pPr>
      <w:r>
        <w:rPr>
          <w:rStyle w:val="fontstyle010"/>
          <w:sz w:val="26"/>
        </w:rPr>
        <w:t>знания и умения по применению персонального компьютера.</w:t>
      </w:r>
    </w:p>
    <w:p w:rsidR="000743A8" w:rsidRDefault="007C7FAF">
      <w:pPr>
        <w:numPr>
          <w:ilvl w:val="1"/>
          <w:numId w:val="1"/>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 xml:space="preserve">Наличие профессиональных знаний: </w:t>
      </w:r>
    </w:p>
    <w:p w:rsidR="000743A8" w:rsidRDefault="007C7FAF">
      <w:pPr>
        <w:numPr>
          <w:ilvl w:val="2"/>
          <w:numId w:val="1"/>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 xml:space="preserve">В сфере законодательства Российской Федерации: </w:t>
      </w:r>
    </w:p>
    <w:p w:rsidR="000743A8" w:rsidRDefault="007C7FAF">
      <w:pPr>
        <w:numPr>
          <w:ilvl w:val="3"/>
          <w:numId w:val="1"/>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 xml:space="preserve"> Налоговый кодекс Российской Федерации;</w:t>
      </w:r>
    </w:p>
    <w:p w:rsidR="000743A8" w:rsidRDefault="007C7FAF">
      <w:pPr>
        <w:numPr>
          <w:ilvl w:val="3"/>
          <w:numId w:val="1"/>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Бюджетный кодекс Российской Федерации;</w:t>
      </w:r>
    </w:p>
    <w:p w:rsidR="000743A8" w:rsidRDefault="007C7FAF">
      <w:pPr>
        <w:numPr>
          <w:ilvl w:val="3"/>
          <w:numId w:val="1"/>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Закон Российской Федерации от 21.03.1991 № 943-1 «О налоговых органах Российской Федерации»;</w:t>
      </w:r>
    </w:p>
    <w:p w:rsidR="000743A8" w:rsidRDefault="007C7FAF">
      <w:pPr>
        <w:numPr>
          <w:ilvl w:val="3"/>
          <w:numId w:val="1"/>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 xml:space="preserve">Федеральный </w:t>
      </w:r>
      <w:hyperlink r:id="rId8" w:history="1">
        <w:r>
          <w:rPr>
            <w:rFonts w:ascii="Times New Roman" w:hAnsi="Times New Roman"/>
            <w:sz w:val="26"/>
          </w:rPr>
          <w:t>закон</w:t>
        </w:r>
      </w:hyperlink>
      <w:r>
        <w:rPr>
          <w:rFonts w:ascii="Times New Roman" w:hAnsi="Times New Roman"/>
          <w:sz w:val="26"/>
        </w:rPr>
        <w:t xml:space="preserve"> от 06.10.2003 № 131-ФЗ «Об общих принципах организации местного самоуправления в Российской Федерации»;</w:t>
      </w:r>
    </w:p>
    <w:p w:rsidR="000743A8" w:rsidRDefault="007C7FAF">
      <w:pPr>
        <w:numPr>
          <w:ilvl w:val="3"/>
          <w:numId w:val="1"/>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 xml:space="preserve">Федеральный </w:t>
      </w:r>
      <w:hyperlink r:id="rId9" w:history="1">
        <w:r>
          <w:rPr>
            <w:rFonts w:ascii="Times New Roman" w:hAnsi="Times New Roman"/>
            <w:sz w:val="26"/>
          </w:rPr>
          <w:t>закон</w:t>
        </w:r>
      </w:hyperlink>
      <w:r>
        <w:rPr>
          <w:rFonts w:ascii="Times New Roman" w:hAnsi="Times New Roman"/>
          <w:sz w:val="26"/>
        </w:rPr>
        <w:t xml:space="preserve"> от 06.10.1»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0743A8" w:rsidRDefault="007C7FAF">
      <w:pPr>
        <w:numPr>
          <w:ilvl w:val="3"/>
          <w:numId w:val="1"/>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 xml:space="preserve">Федеральный </w:t>
      </w:r>
      <w:hyperlink r:id="rId10" w:history="1">
        <w:r>
          <w:rPr>
            <w:rFonts w:ascii="Times New Roman" w:hAnsi="Times New Roman"/>
            <w:sz w:val="26"/>
          </w:rPr>
          <w:t>закон</w:t>
        </w:r>
      </w:hyperlink>
      <w:r>
        <w:rPr>
          <w:rFonts w:ascii="Times New Roman" w:hAnsi="Times New Roman"/>
          <w:sz w:val="26"/>
        </w:rPr>
        <w:t xml:space="preserve"> от 09.02.2009 № 8-ФЗ «Об обеспечении доступа к информации о деятельности государственных органов и органов местного самоуправления»;</w:t>
      </w:r>
    </w:p>
    <w:p w:rsidR="000743A8" w:rsidRDefault="007C7FAF">
      <w:pPr>
        <w:numPr>
          <w:ilvl w:val="3"/>
          <w:numId w:val="1"/>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 xml:space="preserve">Федеральный </w:t>
      </w:r>
      <w:hyperlink r:id="rId11" w:history="1">
        <w:r>
          <w:rPr>
            <w:rFonts w:ascii="Times New Roman" w:hAnsi="Times New Roman"/>
            <w:sz w:val="26"/>
          </w:rPr>
          <w:t>закон</w:t>
        </w:r>
      </w:hyperlink>
      <w:r>
        <w:rPr>
          <w:rFonts w:ascii="Times New Roman" w:hAnsi="Times New Roman"/>
          <w:sz w:val="26"/>
        </w:rPr>
        <w:t xml:space="preserve"> Российской Федерации от 27.07.2006 № 152-ФЗ «О персональных данных»;</w:t>
      </w:r>
    </w:p>
    <w:p w:rsidR="000743A8" w:rsidRDefault="007C7FAF">
      <w:pPr>
        <w:numPr>
          <w:ilvl w:val="3"/>
          <w:numId w:val="1"/>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Федеральный закон Российской Федерации от 06.04.2011 № 63-ФЗ «Об электронной подписи»;</w:t>
      </w:r>
    </w:p>
    <w:p w:rsidR="000743A8" w:rsidRDefault="007C7FAF">
      <w:pPr>
        <w:numPr>
          <w:ilvl w:val="3"/>
          <w:numId w:val="1"/>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 xml:space="preserve">Федеральный </w:t>
      </w:r>
      <w:hyperlink r:id="rId12" w:history="1">
        <w:r>
          <w:rPr>
            <w:rFonts w:ascii="Times New Roman" w:hAnsi="Times New Roman"/>
            <w:sz w:val="26"/>
          </w:rPr>
          <w:t>закон</w:t>
        </w:r>
      </w:hyperlink>
      <w:r>
        <w:rPr>
          <w:rFonts w:ascii="Times New Roman" w:hAnsi="Times New Roman"/>
          <w:sz w:val="26"/>
        </w:rPr>
        <w:t xml:space="preserve"> от 08.08.2001 № 129-ФЗ «О государственной регистрации юридических лиц и индивидуальных предпринимателей» (с изменениями и дополнениями);</w:t>
      </w:r>
    </w:p>
    <w:p w:rsidR="000743A8" w:rsidRDefault="007C7FAF">
      <w:pPr>
        <w:numPr>
          <w:ilvl w:val="3"/>
          <w:numId w:val="1"/>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Федеральный закон от 22 мая 2003 г. № 54-ФЗ «О применении контрольно-кассовой техники при осуществлении наличных денежных расчетов и (или) расчетов с использованием электронных сре</w:t>
      </w:r>
      <w:proofErr w:type="gramStart"/>
      <w:r>
        <w:rPr>
          <w:rFonts w:ascii="Times New Roman" w:hAnsi="Times New Roman"/>
          <w:sz w:val="26"/>
        </w:rPr>
        <w:t>дств пл</w:t>
      </w:r>
      <w:proofErr w:type="gramEnd"/>
      <w:r>
        <w:rPr>
          <w:rFonts w:ascii="Times New Roman" w:hAnsi="Times New Roman"/>
          <w:sz w:val="26"/>
        </w:rPr>
        <w:t>атежа»;</w:t>
      </w:r>
    </w:p>
    <w:p w:rsidR="000743A8" w:rsidRDefault="007C7FAF">
      <w:pPr>
        <w:numPr>
          <w:ilvl w:val="3"/>
          <w:numId w:val="1"/>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Федеральный закон от 28.12.2013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p>
    <w:p w:rsidR="000743A8" w:rsidRDefault="007C7FAF">
      <w:pPr>
        <w:numPr>
          <w:ilvl w:val="3"/>
          <w:numId w:val="1"/>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Указ Президента Российской Федерации от 24.06.2019 №288 «Об Основных направлениях развития государственной гражданской службы Российской Федерации на 2019¬2021 годы»;</w:t>
      </w:r>
    </w:p>
    <w:p w:rsidR="000743A8" w:rsidRDefault="007C7FAF">
      <w:pPr>
        <w:numPr>
          <w:ilvl w:val="3"/>
          <w:numId w:val="1"/>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Постановление Правительства Российской Федерации от 30.09.2004 № 506 «Об утверждении Положения о Федеральной налоговой службе»;</w:t>
      </w:r>
    </w:p>
    <w:p w:rsidR="000743A8" w:rsidRDefault="007C7FAF">
      <w:pPr>
        <w:numPr>
          <w:ilvl w:val="3"/>
          <w:numId w:val="1"/>
        </w:numPr>
        <w:tabs>
          <w:tab w:val="left" w:pos="709"/>
          <w:tab w:val="left" w:pos="1134"/>
          <w:tab w:val="left" w:pos="1418"/>
          <w:tab w:val="left" w:pos="1701"/>
        </w:tabs>
        <w:spacing w:after="0" w:line="240" w:lineRule="auto"/>
        <w:ind w:left="0" w:firstLine="709"/>
        <w:jc w:val="both"/>
        <w:rPr>
          <w:rFonts w:ascii="Times New Roman" w:hAnsi="Times New Roman"/>
          <w:sz w:val="26"/>
        </w:rPr>
      </w:pPr>
      <w:proofErr w:type="gramStart"/>
      <w:r>
        <w:rPr>
          <w:rFonts w:ascii="Times New Roman" w:hAnsi="Times New Roman"/>
          <w:sz w:val="26"/>
        </w:rPr>
        <w:t>Приказ ФНС России от 08.07.2019 №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w:t>
      </w:r>
      <w:proofErr w:type="gramEnd"/>
      <w:r>
        <w:rPr>
          <w:rFonts w:ascii="Times New Roman" w:hAnsi="Times New Roman"/>
          <w:sz w:val="26"/>
        </w:rPr>
        <w:t xml:space="preserve"> </w:t>
      </w:r>
      <w:proofErr w:type="gramStart"/>
      <w:r>
        <w:rPr>
          <w:rFonts w:ascii="Times New Roman" w:hAnsi="Times New Roman"/>
          <w:sz w:val="26"/>
        </w:rPr>
        <w:t xml:space="preserve">уплаты налогов, сборов и страховых взносов, </w:t>
      </w:r>
      <w:r>
        <w:rPr>
          <w:rFonts w:ascii="Times New Roman" w:hAnsi="Times New Roman"/>
          <w:sz w:val="26"/>
        </w:rPr>
        <w:lastRenderedPageBreak/>
        <w:t>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 (далее – Административный регламент утвержденный приказом ФНС России №ММВ-7-19/343@);</w:t>
      </w:r>
      <w:proofErr w:type="gramEnd"/>
    </w:p>
    <w:p w:rsidR="000743A8" w:rsidRDefault="007C7FAF">
      <w:pPr>
        <w:numPr>
          <w:ilvl w:val="3"/>
          <w:numId w:val="1"/>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Федеральный закон от 27.07.2010 № 210-ФЗ «Об организации предоставления государственных и муниципальных услуг»;</w:t>
      </w:r>
    </w:p>
    <w:p w:rsidR="000743A8" w:rsidRDefault="007C7FAF">
      <w:pPr>
        <w:numPr>
          <w:ilvl w:val="3"/>
          <w:numId w:val="1"/>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Указ Президента Российской Федерации от 07.05.2012 № 601 «Об основных направлениях совершенствования системы государственного управления»;</w:t>
      </w:r>
    </w:p>
    <w:p w:rsidR="000743A8" w:rsidRDefault="007C7FAF">
      <w:pPr>
        <w:numPr>
          <w:ilvl w:val="3"/>
          <w:numId w:val="1"/>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Указ Президента Российской Федерации от 12.08.2002 № 885 «Об утверждении общих принципов служебного поведения государственных служащих»;</w:t>
      </w:r>
    </w:p>
    <w:p w:rsidR="000743A8" w:rsidRDefault="007C7FAF">
      <w:pPr>
        <w:numPr>
          <w:ilvl w:val="3"/>
          <w:numId w:val="1"/>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Постановление Правительства Российской Федерации от 27.09.2011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p>
    <w:p w:rsidR="000743A8" w:rsidRDefault="007C7FAF">
      <w:pPr>
        <w:numPr>
          <w:ilvl w:val="3"/>
          <w:numId w:val="1"/>
        </w:numPr>
        <w:tabs>
          <w:tab w:val="left" w:pos="709"/>
          <w:tab w:val="left" w:pos="1134"/>
          <w:tab w:val="left" w:pos="1418"/>
          <w:tab w:val="left" w:pos="1701"/>
        </w:tabs>
        <w:spacing w:after="0" w:line="240" w:lineRule="auto"/>
        <w:ind w:left="0" w:firstLine="709"/>
        <w:jc w:val="both"/>
        <w:rPr>
          <w:rFonts w:ascii="Times New Roman" w:hAnsi="Times New Roman"/>
          <w:sz w:val="26"/>
        </w:rPr>
      </w:pPr>
      <w:proofErr w:type="gramStart"/>
      <w:r>
        <w:rPr>
          <w:rFonts w:ascii="Times New Roman" w:hAnsi="Times New Roman"/>
          <w:sz w:val="26"/>
        </w:rPr>
        <w:t>Постановление Правительства Российской Федерации от 12.12.2012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учётом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roofErr w:type="gramEnd"/>
    </w:p>
    <w:p w:rsidR="000743A8" w:rsidRDefault="007C7FAF">
      <w:pPr>
        <w:numPr>
          <w:ilvl w:val="3"/>
          <w:numId w:val="1"/>
        </w:numPr>
        <w:tabs>
          <w:tab w:val="left" w:pos="709"/>
          <w:tab w:val="left" w:pos="1134"/>
          <w:tab w:val="left" w:pos="1418"/>
          <w:tab w:val="left" w:pos="1701"/>
        </w:tabs>
        <w:spacing w:after="0" w:line="240" w:lineRule="auto"/>
        <w:ind w:left="0" w:firstLine="709"/>
        <w:jc w:val="both"/>
        <w:rPr>
          <w:rFonts w:ascii="Times New Roman" w:hAnsi="Times New Roman"/>
          <w:sz w:val="26"/>
        </w:rPr>
      </w:pPr>
      <w:proofErr w:type="gramStart"/>
      <w:r>
        <w:rPr>
          <w:rFonts w:ascii="Times New Roman" w:hAnsi="Times New Roman"/>
          <w:sz w:val="26"/>
        </w:rPr>
        <w:t>Приказ ФНС России от 06.07.2017 № ММВ-7-17/535@ «Об утверждении Стандарта форм документов, используемых налоговыми органами при реализации своих полномочий, Стандарта заполнения форм документов, используемых налоговыми органами при реализации своих полномочий, Стандарта разработки форм документов, используемых налоговыми органами при реализации своих полномочий, Стандарта оформления документов, используемых налоговыми органами при реализации своих полномочий, направляемых почтовым отправлением»;</w:t>
      </w:r>
      <w:proofErr w:type="gramEnd"/>
    </w:p>
    <w:p w:rsidR="000743A8" w:rsidRDefault="007C7FAF">
      <w:pPr>
        <w:numPr>
          <w:ilvl w:val="3"/>
          <w:numId w:val="1"/>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 xml:space="preserve">Постановление Правительства Российской Федерации от 22.12.2012 №1376 «Об утверждении </w:t>
      </w:r>
      <w:proofErr w:type="gramStart"/>
      <w:r>
        <w:rPr>
          <w:rFonts w:ascii="Times New Roman" w:hAnsi="Times New Roman"/>
          <w:sz w:val="26"/>
        </w:rPr>
        <w:t>Правил организации деятельности многофункциональных центров предоставления государственных</w:t>
      </w:r>
      <w:proofErr w:type="gramEnd"/>
      <w:r>
        <w:rPr>
          <w:rFonts w:ascii="Times New Roman" w:hAnsi="Times New Roman"/>
          <w:sz w:val="26"/>
        </w:rPr>
        <w:t xml:space="preserve"> и муниципальных услуг»;</w:t>
      </w:r>
    </w:p>
    <w:p w:rsidR="000743A8" w:rsidRDefault="007C7FAF">
      <w:pPr>
        <w:numPr>
          <w:ilvl w:val="3"/>
          <w:numId w:val="1"/>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 xml:space="preserve">Постановление Правительства Российской Федерации от 10.04.2014 №570-р «Об утверждении </w:t>
      </w:r>
      <w:proofErr w:type="gramStart"/>
      <w:r>
        <w:rPr>
          <w:rFonts w:ascii="Times New Roman" w:hAnsi="Times New Roman"/>
          <w:sz w:val="26"/>
        </w:rPr>
        <w:t>перечней показателей оценки эффективности деятельности</w:t>
      </w:r>
      <w:proofErr w:type="gramEnd"/>
      <w:r>
        <w:rPr>
          <w:rFonts w:ascii="Times New Roman" w:hAnsi="Times New Roman"/>
          <w:sz w:val="26"/>
        </w:rPr>
        <w:t xml:space="preserve">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(до 2018 года)»;</w:t>
      </w:r>
    </w:p>
    <w:p w:rsidR="000743A8" w:rsidRDefault="007C7FAF">
      <w:pPr>
        <w:numPr>
          <w:ilvl w:val="3"/>
          <w:numId w:val="1"/>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Приказ ФНС России от 16.11.2017 № ММВ-7-17/940@ «Об утверждении Руководства по качеству ФНС России»;</w:t>
      </w:r>
    </w:p>
    <w:p w:rsidR="000743A8" w:rsidRDefault="007C7FAF">
      <w:pPr>
        <w:numPr>
          <w:ilvl w:val="3"/>
          <w:numId w:val="1"/>
        </w:numPr>
        <w:tabs>
          <w:tab w:val="left" w:pos="709"/>
          <w:tab w:val="left" w:pos="1134"/>
          <w:tab w:val="left" w:pos="1418"/>
          <w:tab w:val="left" w:pos="1701"/>
        </w:tabs>
        <w:spacing w:after="0" w:line="240" w:lineRule="auto"/>
        <w:ind w:left="0" w:firstLine="709"/>
        <w:jc w:val="both"/>
        <w:rPr>
          <w:rFonts w:ascii="Times New Roman" w:hAnsi="Times New Roman"/>
          <w:sz w:val="26"/>
        </w:rPr>
      </w:pPr>
      <w:proofErr w:type="gramStart"/>
      <w:r>
        <w:rPr>
          <w:rFonts w:ascii="Times New Roman" w:hAnsi="Times New Roman"/>
          <w:sz w:val="26"/>
        </w:rPr>
        <w:t xml:space="preserve">Приказ Минэкономразвития России от 28.06.2019 № 387 «Об утверждении методических рекомендаций по организации работы федеральных органов исполнительной власти, органов государственных внебюджетных фондов, высших исполнительных органов государственной власти субъектов Российской Федерации и многофункциональных центров предоставления государственных и муниципальных услуг с отзывами граждан по оценке качества государственных и муниципальных услуг, размещенными в электронном виде на специализированном сайте («Ваш контроль») в </w:t>
      </w:r>
      <w:r>
        <w:rPr>
          <w:rFonts w:ascii="Times New Roman" w:hAnsi="Times New Roman"/>
          <w:sz w:val="26"/>
        </w:rPr>
        <w:lastRenderedPageBreak/>
        <w:t>информационно-телекоммуникационной сети «Интернет</w:t>
      </w:r>
      <w:proofErr w:type="gramEnd"/>
      <w:r>
        <w:rPr>
          <w:rFonts w:ascii="Times New Roman" w:hAnsi="Times New Roman"/>
          <w:sz w:val="26"/>
        </w:rPr>
        <w:t>» и о признании утратившим силу приказа Минэкономразвития России от 20 апреля 2015 г. № 245»;</w:t>
      </w:r>
    </w:p>
    <w:p w:rsidR="000743A8" w:rsidRDefault="007C7FAF">
      <w:pPr>
        <w:numPr>
          <w:ilvl w:val="3"/>
          <w:numId w:val="1"/>
        </w:numPr>
        <w:tabs>
          <w:tab w:val="left" w:pos="709"/>
          <w:tab w:val="left" w:pos="1134"/>
          <w:tab w:val="left" w:pos="1418"/>
          <w:tab w:val="left" w:pos="1701"/>
        </w:tabs>
        <w:spacing w:after="0" w:line="240" w:lineRule="auto"/>
        <w:ind w:left="0" w:firstLine="709"/>
        <w:jc w:val="both"/>
        <w:rPr>
          <w:rFonts w:ascii="Times New Roman" w:hAnsi="Times New Roman"/>
          <w:sz w:val="26"/>
        </w:rPr>
      </w:pPr>
      <w:proofErr w:type="gramStart"/>
      <w:r>
        <w:rPr>
          <w:rFonts w:ascii="Times New Roman" w:hAnsi="Times New Roman"/>
          <w:sz w:val="26"/>
        </w:rPr>
        <w:t>Приказ Минэкономразвития России от 22.03.2019 № 156 «Об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и о признании утратившим силу приказа Минэкономразвития России от 12 марта 2018 г. № 120»;</w:t>
      </w:r>
      <w:proofErr w:type="gramEnd"/>
    </w:p>
    <w:p w:rsidR="000743A8" w:rsidRDefault="007C7FAF">
      <w:pPr>
        <w:numPr>
          <w:ilvl w:val="3"/>
          <w:numId w:val="1"/>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Приказ ФНС России от 28.11.2019 № ММВ-7-19/598@ «Об утверждении Миссии и Политики ФНС России в области качества на 2019–2021 годы» (вместе с «Планом мероприятий по реализации Политики ФНС России в области качества на 2019–2021 годы»);</w:t>
      </w:r>
    </w:p>
    <w:p w:rsidR="000743A8" w:rsidRDefault="007C7FAF">
      <w:pPr>
        <w:numPr>
          <w:ilvl w:val="3"/>
          <w:numId w:val="1"/>
        </w:numPr>
        <w:tabs>
          <w:tab w:val="left" w:pos="709"/>
          <w:tab w:val="left" w:pos="1134"/>
          <w:tab w:val="left" w:pos="1418"/>
          <w:tab w:val="left" w:pos="1701"/>
        </w:tabs>
        <w:spacing w:after="0" w:line="240" w:lineRule="auto"/>
        <w:ind w:left="0" w:firstLine="709"/>
        <w:jc w:val="both"/>
        <w:rPr>
          <w:rFonts w:ascii="Times New Roman" w:hAnsi="Times New Roman"/>
          <w:sz w:val="26"/>
        </w:rPr>
      </w:pPr>
      <w:proofErr w:type="gramStart"/>
      <w:r>
        <w:rPr>
          <w:rFonts w:ascii="Times New Roman" w:hAnsi="Times New Roman"/>
          <w:sz w:val="26"/>
        </w:rPr>
        <w:t>Приказ ФНС России от 25.02.2016 № ММВ-7-6/97@ «Об утверждении Регламента взаимодействия территориальных органов ФНС России и ФКУ «Налог-Сервис» ФНС России при реализации функций по обработке налоговых документов, служащих основанием для исчисления и уплаты налогов, сборов и проведения мероприятий в отношении взаимозависимых лиц и контролируемых сделок, представляемых налогоплательщиками (их представителями) в территориальные органы ФНС России на бумажных носителях»;</w:t>
      </w:r>
      <w:proofErr w:type="gramEnd"/>
    </w:p>
    <w:p w:rsidR="000743A8" w:rsidRDefault="007C7FAF">
      <w:pPr>
        <w:numPr>
          <w:ilvl w:val="3"/>
          <w:numId w:val="1"/>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Приказ ФНС России от 27.12.2013 № ММВ-7-6/658@ «О внесении изменений в приказы ФНС России (вместе с Порядком подтверждения соответствия требований к оператору электронного документооборота»);</w:t>
      </w:r>
    </w:p>
    <w:p w:rsidR="000743A8" w:rsidRDefault="007C7FAF">
      <w:pPr>
        <w:numPr>
          <w:ilvl w:val="3"/>
          <w:numId w:val="1"/>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Приказ ФНС России от 31.07.2014 № ММВ-7-6/398@ «Об утверждении Методических рекомендаций по организации электронного документооборота при представлении налоговых деклараций (расчетов) в электронном виде по телекоммуникационным каналам связи».</w:t>
      </w:r>
    </w:p>
    <w:p w:rsidR="000743A8" w:rsidRDefault="007C7FAF">
      <w:pPr>
        <w:tabs>
          <w:tab w:val="left" w:pos="709"/>
          <w:tab w:val="left" w:pos="1134"/>
          <w:tab w:val="left" w:pos="1418"/>
          <w:tab w:val="left" w:pos="1701"/>
        </w:tabs>
        <w:spacing w:after="0" w:line="240" w:lineRule="auto"/>
        <w:ind w:firstLine="709"/>
        <w:jc w:val="both"/>
        <w:rPr>
          <w:rFonts w:ascii="Times New Roman" w:hAnsi="Times New Roman"/>
          <w:sz w:val="26"/>
        </w:rPr>
      </w:pPr>
      <w:r>
        <w:rPr>
          <w:rFonts w:ascii="Times New Roman" w:hAnsi="Times New Roman"/>
          <w:sz w:val="26"/>
        </w:rPr>
        <w:t>Государственный налоговый инспектор должен знать иные правовые акты, знание которых необходимо для надлежащего исполнения гражданским служащим должностных обязанностей.</w:t>
      </w:r>
    </w:p>
    <w:p w:rsidR="000743A8" w:rsidRDefault="007C7FAF">
      <w:pPr>
        <w:numPr>
          <w:ilvl w:val="2"/>
          <w:numId w:val="1"/>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 xml:space="preserve">Иные профессиональные знания: </w:t>
      </w:r>
    </w:p>
    <w:p w:rsidR="000743A8" w:rsidRDefault="007C7FAF">
      <w:pPr>
        <w:numPr>
          <w:ilvl w:val="3"/>
          <w:numId w:val="2"/>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Знание государственных услуг ФНС России;</w:t>
      </w:r>
    </w:p>
    <w:p w:rsidR="000743A8" w:rsidRDefault="007C7FAF">
      <w:pPr>
        <w:numPr>
          <w:ilvl w:val="3"/>
          <w:numId w:val="2"/>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Знание критериев качества предоставления государственных услуг ФНС России;</w:t>
      </w:r>
    </w:p>
    <w:p w:rsidR="000743A8" w:rsidRDefault="007C7FAF">
      <w:pPr>
        <w:numPr>
          <w:ilvl w:val="3"/>
          <w:numId w:val="2"/>
        </w:numPr>
        <w:tabs>
          <w:tab w:val="left" w:pos="709"/>
          <w:tab w:val="left" w:pos="1134"/>
          <w:tab w:val="left" w:pos="1418"/>
          <w:tab w:val="left" w:pos="1701"/>
        </w:tabs>
        <w:spacing w:after="0" w:line="240" w:lineRule="auto"/>
        <w:ind w:left="0" w:firstLine="709"/>
        <w:jc w:val="both"/>
        <w:rPr>
          <w:rFonts w:ascii="Times New Roman" w:hAnsi="Times New Roman"/>
          <w:sz w:val="26"/>
        </w:rPr>
      </w:pPr>
      <w:proofErr w:type="gramStart"/>
      <w:r>
        <w:rPr>
          <w:rFonts w:ascii="Times New Roman" w:hAnsi="Times New Roman"/>
          <w:sz w:val="26"/>
        </w:rPr>
        <w:t>Знание порядка организации работы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о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w:t>
      </w:r>
      <w:proofErr w:type="gramEnd"/>
      <w:r>
        <w:rPr>
          <w:rFonts w:ascii="Times New Roman" w:hAnsi="Times New Roman"/>
          <w:sz w:val="26"/>
        </w:rPr>
        <w:t xml:space="preserve"> должностных лиц;</w:t>
      </w:r>
    </w:p>
    <w:p w:rsidR="000743A8" w:rsidRDefault="007C7FAF">
      <w:pPr>
        <w:numPr>
          <w:ilvl w:val="3"/>
          <w:numId w:val="2"/>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Знание понятия «Индивидуальное информирование» – при обращении налогоплательщика в налоговый орган лично (через представителя), по телефону, по почте, в электронной форме;</w:t>
      </w:r>
    </w:p>
    <w:p w:rsidR="000743A8" w:rsidRDefault="007C7FAF">
      <w:pPr>
        <w:numPr>
          <w:ilvl w:val="3"/>
          <w:numId w:val="2"/>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Знание порядка приёма налоговых деклараций (расчётов);</w:t>
      </w:r>
    </w:p>
    <w:p w:rsidR="000743A8" w:rsidRDefault="007C7FAF">
      <w:pPr>
        <w:numPr>
          <w:ilvl w:val="3"/>
          <w:numId w:val="2"/>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Знание порядка проведения совместной сверки расчётов;</w:t>
      </w:r>
    </w:p>
    <w:p w:rsidR="000743A8" w:rsidRDefault="007C7FAF">
      <w:pPr>
        <w:numPr>
          <w:ilvl w:val="3"/>
          <w:numId w:val="2"/>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Знание порядка организации взаимодействия с МФЦ.</w:t>
      </w:r>
    </w:p>
    <w:p w:rsidR="000743A8" w:rsidRDefault="007C7FAF">
      <w:pPr>
        <w:numPr>
          <w:ilvl w:val="1"/>
          <w:numId w:val="1"/>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Наличие функциональных знаний:</w:t>
      </w:r>
    </w:p>
    <w:p w:rsidR="000743A8" w:rsidRDefault="007C7FAF">
      <w:pPr>
        <w:numPr>
          <w:ilvl w:val="2"/>
          <w:numId w:val="1"/>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Основных моделей связей с общественностью;</w:t>
      </w:r>
    </w:p>
    <w:p w:rsidR="000743A8" w:rsidRDefault="007C7FAF">
      <w:pPr>
        <w:numPr>
          <w:ilvl w:val="2"/>
          <w:numId w:val="1"/>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lastRenderedPageBreak/>
        <w:t>Особенности связи с общественностью в государственных органах;</w:t>
      </w:r>
    </w:p>
    <w:p w:rsidR="000743A8" w:rsidRDefault="007C7FAF">
      <w:pPr>
        <w:numPr>
          <w:ilvl w:val="2"/>
          <w:numId w:val="1"/>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 xml:space="preserve">Понятия </w:t>
      </w:r>
      <w:proofErr w:type="spellStart"/>
      <w:r>
        <w:rPr>
          <w:rFonts w:ascii="Times New Roman" w:hAnsi="Times New Roman"/>
          <w:sz w:val="26"/>
        </w:rPr>
        <w:t>референтной</w:t>
      </w:r>
      <w:proofErr w:type="spellEnd"/>
      <w:r>
        <w:rPr>
          <w:rFonts w:ascii="Times New Roman" w:hAnsi="Times New Roman"/>
          <w:sz w:val="26"/>
        </w:rPr>
        <w:t xml:space="preserve"> группы;</w:t>
      </w:r>
    </w:p>
    <w:p w:rsidR="000743A8" w:rsidRDefault="007C7FAF">
      <w:pPr>
        <w:numPr>
          <w:ilvl w:val="2"/>
          <w:numId w:val="1"/>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Принципа предоставления государственных услуг;</w:t>
      </w:r>
    </w:p>
    <w:p w:rsidR="000743A8" w:rsidRDefault="007C7FAF">
      <w:pPr>
        <w:numPr>
          <w:ilvl w:val="2"/>
          <w:numId w:val="1"/>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Требований к предоставлению государственных услуг;</w:t>
      </w:r>
    </w:p>
    <w:p w:rsidR="000743A8" w:rsidRDefault="007C7FAF">
      <w:pPr>
        <w:numPr>
          <w:ilvl w:val="2"/>
          <w:numId w:val="1"/>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Порядков, требований, этапов принципа разработки и применения Административного регламента, утвержденного приказом ФНС России №ММВ-7-19/343@;</w:t>
      </w:r>
    </w:p>
    <w:p w:rsidR="000743A8" w:rsidRDefault="007C7FAF">
      <w:pPr>
        <w:numPr>
          <w:ilvl w:val="2"/>
          <w:numId w:val="1"/>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Порядка предоставления государственных услуг в электронной форме;</w:t>
      </w:r>
    </w:p>
    <w:p w:rsidR="000743A8" w:rsidRDefault="007C7FAF">
      <w:pPr>
        <w:numPr>
          <w:ilvl w:val="2"/>
          <w:numId w:val="1"/>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Понятия и принципа функционирования, назначения портала государственных услуг;</w:t>
      </w:r>
    </w:p>
    <w:p w:rsidR="000743A8" w:rsidRDefault="007C7FAF">
      <w:pPr>
        <w:numPr>
          <w:ilvl w:val="2"/>
          <w:numId w:val="1"/>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Прав заявителей при получении государственных услуг;</w:t>
      </w:r>
    </w:p>
    <w:p w:rsidR="000743A8" w:rsidRDefault="007C7FAF">
      <w:pPr>
        <w:numPr>
          <w:ilvl w:val="2"/>
          <w:numId w:val="1"/>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Обязанностей государственных органов, предоставляющих государственные услуги;</w:t>
      </w:r>
    </w:p>
    <w:p w:rsidR="000743A8" w:rsidRDefault="007C7FAF">
      <w:pPr>
        <w:numPr>
          <w:ilvl w:val="2"/>
          <w:numId w:val="1"/>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Стандартов предоставления государственной услуги: требования и порядок разработки;</w:t>
      </w:r>
    </w:p>
    <w:p w:rsidR="000743A8" w:rsidRDefault="007C7FAF">
      <w:pPr>
        <w:numPr>
          <w:ilvl w:val="1"/>
          <w:numId w:val="3"/>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 xml:space="preserve">Наличие базовых умений: </w:t>
      </w:r>
    </w:p>
    <w:p w:rsidR="000743A8" w:rsidRDefault="007C7FAF">
      <w:pPr>
        <w:numPr>
          <w:ilvl w:val="2"/>
          <w:numId w:val="4"/>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У</w:t>
      </w:r>
      <w:r>
        <w:rPr>
          <w:rFonts w:ascii="Times New Roman" w:hAnsi="Times New Roman"/>
          <w:spacing w:val="-2"/>
          <w:sz w:val="26"/>
        </w:rPr>
        <w:t>мение мыслить системно (стратегически);</w:t>
      </w:r>
    </w:p>
    <w:p w:rsidR="000743A8" w:rsidRDefault="007C7FAF">
      <w:pPr>
        <w:numPr>
          <w:ilvl w:val="2"/>
          <w:numId w:val="4"/>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pacing w:val="-2"/>
          <w:sz w:val="26"/>
        </w:rPr>
        <w:t>Умение планировать, рационально использовать служебное время и достигать результата;</w:t>
      </w:r>
    </w:p>
    <w:p w:rsidR="000743A8" w:rsidRDefault="007C7FAF">
      <w:pPr>
        <w:numPr>
          <w:ilvl w:val="2"/>
          <w:numId w:val="4"/>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К</w:t>
      </w:r>
      <w:r>
        <w:rPr>
          <w:rFonts w:ascii="Times New Roman" w:hAnsi="Times New Roman"/>
          <w:spacing w:val="-2"/>
          <w:sz w:val="26"/>
        </w:rPr>
        <w:t>оммуникативные умения;</w:t>
      </w:r>
    </w:p>
    <w:p w:rsidR="000743A8" w:rsidRDefault="007C7FAF">
      <w:pPr>
        <w:numPr>
          <w:ilvl w:val="2"/>
          <w:numId w:val="4"/>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У</w:t>
      </w:r>
      <w:r>
        <w:rPr>
          <w:rFonts w:ascii="Times New Roman" w:hAnsi="Times New Roman"/>
          <w:spacing w:val="-2"/>
          <w:sz w:val="26"/>
        </w:rPr>
        <w:t xml:space="preserve">мение управлять изменениями; </w:t>
      </w:r>
    </w:p>
    <w:p w:rsidR="000743A8" w:rsidRDefault="007C7FAF">
      <w:pPr>
        <w:numPr>
          <w:ilvl w:val="2"/>
          <w:numId w:val="4"/>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У</w:t>
      </w:r>
      <w:r>
        <w:rPr>
          <w:rFonts w:ascii="Times New Roman" w:hAnsi="Times New Roman"/>
          <w:spacing w:val="-2"/>
          <w:sz w:val="26"/>
        </w:rPr>
        <w:t>мение оперативно принимать и реализовывать управленческие решения.</w:t>
      </w:r>
    </w:p>
    <w:p w:rsidR="000743A8" w:rsidRDefault="007C7FAF">
      <w:pPr>
        <w:numPr>
          <w:ilvl w:val="1"/>
          <w:numId w:val="3"/>
        </w:numPr>
        <w:tabs>
          <w:tab w:val="left" w:pos="709"/>
          <w:tab w:val="left" w:pos="1134"/>
          <w:tab w:val="left" w:pos="1418"/>
          <w:tab w:val="left" w:pos="1701"/>
        </w:tabs>
        <w:spacing w:after="0" w:line="240" w:lineRule="auto"/>
        <w:ind w:left="0" w:firstLine="709"/>
        <w:jc w:val="both"/>
        <w:rPr>
          <w:rFonts w:ascii="Times New Roman" w:hAnsi="Times New Roman"/>
          <w:spacing w:val="-2"/>
          <w:sz w:val="26"/>
        </w:rPr>
      </w:pPr>
      <w:r>
        <w:rPr>
          <w:rFonts w:ascii="Times New Roman" w:hAnsi="Times New Roman"/>
          <w:spacing w:val="-2"/>
          <w:sz w:val="26"/>
        </w:rPr>
        <w:t xml:space="preserve">Наличие профессиональных умений: </w:t>
      </w:r>
    </w:p>
    <w:p w:rsidR="000743A8" w:rsidRDefault="007C7FAF">
      <w:pPr>
        <w:numPr>
          <w:ilvl w:val="2"/>
          <w:numId w:val="3"/>
        </w:numPr>
        <w:tabs>
          <w:tab w:val="left" w:pos="709"/>
          <w:tab w:val="left" w:pos="1134"/>
          <w:tab w:val="left" w:pos="1418"/>
          <w:tab w:val="left" w:pos="1701"/>
        </w:tabs>
        <w:spacing w:after="0" w:line="240" w:lineRule="auto"/>
        <w:ind w:left="0" w:firstLine="709"/>
        <w:jc w:val="both"/>
        <w:rPr>
          <w:rFonts w:ascii="Times New Roman" w:hAnsi="Times New Roman"/>
          <w:spacing w:val="-2"/>
          <w:sz w:val="26"/>
        </w:rPr>
      </w:pPr>
      <w:r>
        <w:rPr>
          <w:rFonts w:ascii="Times New Roman" w:hAnsi="Times New Roman"/>
          <w:spacing w:val="-2"/>
          <w:sz w:val="26"/>
        </w:rPr>
        <w:t>Навыки делового письма, делового общения;</w:t>
      </w:r>
    </w:p>
    <w:p w:rsidR="000743A8" w:rsidRDefault="007C7FAF">
      <w:pPr>
        <w:numPr>
          <w:ilvl w:val="2"/>
          <w:numId w:val="3"/>
        </w:numPr>
        <w:tabs>
          <w:tab w:val="left" w:pos="709"/>
          <w:tab w:val="left" w:pos="1134"/>
          <w:tab w:val="left" w:pos="1418"/>
          <w:tab w:val="left" w:pos="1701"/>
        </w:tabs>
        <w:spacing w:after="0" w:line="240" w:lineRule="auto"/>
        <w:ind w:left="0" w:firstLine="709"/>
        <w:jc w:val="both"/>
        <w:rPr>
          <w:rFonts w:ascii="Times New Roman" w:hAnsi="Times New Roman"/>
          <w:spacing w:val="-2"/>
          <w:sz w:val="26"/>
        </w:rPr>
      </w:pPr>
      <w:r>
        <w:rPr>
          <w:rFonts w:ascii="Times New Roman" w:hAnsi="Times New Roman"/>
          <w:spacing w:val="-2"/>
          <w:sz w:val="26"/>
        </w:rPr>
        <w:t>Умение эффективно и последовательно выполнять работу по взаимодействию со структурными подразделениями Управления ФНС России по Новгородской области;</w:t>
      </w:r>
    </w:p>
    <w:p w:rsidR="000743A8" w:rsidRDefault="007C7FAF">
      <w:pPr>
        <w:numPr>
          <w:ilvl w:val="2"/>
          <w:numId w:val="3"/>
        </w:numPr>
        <w:tabs>
          <w:tab w:val="left" w:pos="709"/>
          <w:tab w:val="left" w:pos="1134"/>
          <w:tab w:val="left" w:pos="1418"/>
          <w:tab w:val="left" w:pos="1701"/>
        </w:tabs>
        <w:spacing w:after="0" w:line="240" w:lineRule="auto"/>
        <w:ind w:left="0" w:firstLine="709"/>
        <w:jc w:val="both"/>
        <w:rPr>
          <w:rFonts w:ascii="Times New Roman" w:hAnsi="Times New Roman"/>
          <w:spacing w:val="-2"/>
          <w:sz w:val="26"/>
        </w:rPr>
      </w:pPr>
      <w:proofErr w:type="gramStart"/>
      <w:r>
        <w:rPr>
          <w:rFonts w:ascii="Times New Roman" w:hAnsi="Times New Roman"/>
          <w:spacing w:val="-2"/>
          <w:sz w:val="26"/>
        </w:rPr>
        <w:t>Навыки по сбору и систематизации актуальной информации в установленной сфере деятельности, умение правильно расставлять приоритеты, адаптироваться к новой ситуации и принимать участие в решении возникающих проблем, видеть, поддерживать и применять новое, передовое; навыки владения компьютерной и другой оргтехникой, а также необходимым программным обеспечением;</w:t>
      </w:r>
      <w:proofErr w:type="gramEnd"/>
    </w:p>
    <w:p w:rsidR="000743A8" w:rsidRDefault="007C7FAF">
      <w:pPr>
        <w:numPr>
          <w:ilvl w:val="2"/>
          <w:numId w:val="3"/>
        </w:numPr>
        <w:tabs>
          <w:tab w:val="left" w:pos="709"/>
          <w:tab w:val="left" w:pos="1134"/>
          <w:tab w:val="left" w:pos="1418"/>
          <w:tab w:val="left" w:pos="1701"/>
        </w:tabs>
        <w:spacing w:after="0" w:line="240" w:lineRule="auto"/>
        <w:ind w:left="0" w:firstLine="709"/>
        <w:jc w:val="both"/>
        <w:rPr>
          <w:rFonts w:ascii="Times New Roman" w:hAnsi="Times New Roman"/>
          <w:spacing w:val="-2"/>
          <w:sz w:val="26"/>
        </w:rPr>
      </w:pPr>
      <w:r>
        <w:rPr>
          <w:rFonts w:ascii="Times New Roman" w:hAnsi="Times New Roman"/>
          <w:spacing w:val="-2"/>
          <w:sz w:val="26"/>
        </w:rPr>
        <w:t>Квалифицированное планирование и организация рабочих процессов.</w:t>
      </w:r>
    </w:p>
    <w:p w:rsidR="000743A8" w:rsidRDefault="007C7FAF">
      <w:pPr>
        <w:pStyle w:val="ae"/>
        <w:numPr>
          <w:ilvl w:val="1"/>
          <w:numId w:val="5"/>
        </w:numPr>
        <w:tabs>
          <w:tab w:val="left" w:pos="709"/>
          <w:tab w:val="left" w:pos="1134"/>
          <w:tab w:val="left" w:pos="1418"/>
          <w:tab w:val="left" w:pos="1701"/>
        </w:tabs>
        <w:ind w:left="0" w:firstLine="709"/>
        <w:jc w:val="both"/>
        <w:rPr>
          <w:rFonts w:ascii="Times New Roman" w:hAnsi="Times New Roman"/>
          <w:sz w:val="26"/>
        </w:rPr>
      </w:pPr>
      <w:r>
        <w:rPr>
          <w:rFonts w:ascii="Times New Roman" w:hAnsi="Times New Roman"/>
          <w:sz w:val="26"/>
        </w:rPr>
        <w:t xml:space="preserve">Наличие функциональных умений: </w:t>
      </w:r>
    </w:p>
    <w:p w:rsidR="000743A8" w:rsidRDefault="007C7FAF">
      <w:pPr>
        <w:pStyle w:val="ae"/>
        <w:numPr>
          <w:ilvl w:val="2"/>
          <w:numId w:val="5"/>
        </w:numPr>
        <w:tabs>
          <w:tab w:val="left" w:pos="709"/>
          <w:tab w:val="left" w:pos="1134"/>
          <w:tab w:val="left" w:pos="1418"/>
          <w:tab w:val="left" w:pos="1701"/>
        </w:tabs>
        <w:ind w:left="0" w:firstLine="709"/>
        <w:jc w:val="both"/>
        <w:rPr>
          <w:rFonts w:ascii="Times New Roman" w:hAnsi="Times New Roman"/>
          <w:sz w:val="26"/>
        </w:rPr>
      </w:pPr>
      <w:r>
        <w:rPr>
          <w:rFonts w:ascii="Times New Roman" w:hAnsi="Times New Roman"/>
          <w:sz w:val="26"/>
        </w:rPr>
        <w:t>Разработка, рассмотрение и согласование проектов нормативных правовых актов и других документов;</w:t>
      </w:r>
    </w:p>
    <w:p w:rsidR="000743A8" w:rsidRDefault="007C7FAF">
      <w:pPr>
        <w:pStyle w:val="ae"/>
        <w:numPr>
          <w:ilvl w:val="2"/>
          <w:numId w:val="5"/>
        </w:numPr>
        <w:tabs>
          <w:tab w:val="left" w:pos="709"/>
          <w:tab w:val="left" w:pos="1134"/>
          <w:tab w:val="left" w:pos="1418"/>
          <w:tab w:val="left" w:pos="1701"/>
        </w:tabs>
        <w:ind w:left="0" w:firstLine="709"/>
        <w:jc w:val="both"/>
        <w:rPr>
          <w:rFonts w:ascii="Times New Roman" w:hAnsi="Times New Roman"/>
          <w:sz w:val="26"/>
        </w:rPr>
      </w:pPr>
      <w:r>
        <w:rPr>
          <w:rFonts w:ascii="Times New Roman" w:hAnsi="Times New Roman"/>
          <w:sz w:val="26"/>
        </w:rPr>
        <w:t xml:space="preserve">Подготовка методических рекомендаций, разъяснений; </w:t>
      </w:r>
    </w:p>
    <w:p w:rsidR="000743A8" w:rsidRDefault="007C7FAF">
      <w:pPr>
        <w:pStyle w:val="ae"/>
        <w:numPr>
          <w:ilvl w:val="2"/>
          <w:numId w:val="5"/>
        </w:numPr>
        <w:tabs>
          <w:tab w:val="left" w:pos="709"/>
          <w:tab w:val="left" w:pos="1134"/>
          <w:tab w:val="left" w:pos="1418"/>
          <w:tab w:val="left" w:pos="1701"/>
        </w:tabs>
        <w:ind w:left="0" w:firstLine="709"/>
        <w:jc w:val="both"/>
        <w:rPr>
          <w:rFonts w:ascii="Times New Roman" w:hAnsi="Times New Roman"/>
          <w:sz w:val="26"/>
        </w:rPr>
      </w:pPr>
      <w:r>
        <w:rPr>
          <w:rFonts w:ascii="Times New Roman" w:hAnsi="Times New Roman"/>
          <w:sz w:val="26"/>
        </w:rPr>
        <w:t xml:space="preserve">Подготовка аналитических, информационных и других материалов; </w:t>
      </w:r>
    </w:p>
    <w:p w:rsidR="000743A8" w:rsidRDefault="007C7FAF">
      <w:pPr>
        <w:pStyle w:val="ae"/>
        <w:numPr>
          <w:ilvl w:val="2"/>
          <w:numId w:val="5"/>
        </w:numPr>
        <w:tabs>
          <w:tab w:val="left" w:pos="709"/>
          <w:tab w:val="left" w:pos="1134"/>
          <w:tab w:val="left" w:pos="1418"/>
          <w:tab w:val="left" w:pos="1701"/>
        </w:tabs>
        <w:ind w:left="0" w:firstLine="709"/>
        <w:jc w:val="both"/>
        <w:rPr>
          <w:rFonts w:ascii="Times New Roman" w:hAnsi="Times New Roman"/>
          <w:sz w:val="26"/>
        </w:rPr>
      </w:pPr>
      <w:r>
        <w:rPr>
          <w:rFonts w:ascii="Times New Roman" w:hAnsi="Times New Roman"/>
          <w:sz w:val="26"/>
        </w:rPr>
        <w:t xml:space="preserve">Осуществление контроля исполнения предписаний, решений и других распорядительных документов; </w:t>
      </w:r>
    </w:p>
    <w:p w:rsidR="000743A8" w:rsidRDefault="007C7FAF">
      <w:pPr>
        <w:pStyle w:val="ae"/>
        <w:numPr>
          <w:ilvl w:val="2"/>
          <w:numId w:val="5"/>
        </w:numPr>
        <w:tabs>
          <w:tab w:val="left" w:pos="709"/>
          <w:tab w:val="left" w:pos="1134"/>
          <w:tab w:val="left" w:pos="1418"/>
          <w:tab w:val="left" w:pos="1701"/>
        </w:tabs>
        <w:ind w:left="0" w:firstLine="709"/>
        <w:jc w:val="both"/>
        <w:rPr>
          <w:rFonts w:ascii="Times New Roman" w:hAnsi="Times New Roman"/>
          <w:sz w:val="26"/>
        </w:rPr>
      </w:pPr>
      <w:r>
        <w:rPr>
          <w:rFonts w:ascii="Times New Roman" w:hAnsi="Times New Roman"/>
          <w:sz w:val="26"/>
        </w:rPr>
        <w:t xml:space="preserve">Проведение информирования; </w:t>
      </w:r>
    </w:p>
    <w:p w:rsidR="000743A8" w:rsidRDefault="007C7FAF">
      <w:pPr>
        <w:pStyle w:val="ae"/>
        <w:numPr>
          <w:ilvl w:val="2"/>
          <w:numId w:val="5"/>
        </w:numPr>
        <w:tabs>
          <w:tab w:val="left" w:pos="709"/>
          <w:tab w:val="left" w:pos="1134"/>
          <w:tab w:val="left" w:pos="1418"/>
          <w:tab w:val="left" w:pos="1701"/>
        </w:tabs>
        <w:ind w:left="0" w:firstLine="709"/>
        <w:jc w:val="both"/>
        <w:rPr>
          <w:rFonts w:ascii="Times New Roman" w:hAnsi="Times New Roman"/>
          <w:sz w:val="26"/>
        </w:rPr>
      </w:pPr>
      <w:r>
        <w:rPr>
          <w:rFonts w:ascii="Times New Roman" w:hAnsi="Times New Roman"/>
          <w:sz w:val="26"/>
        </w:rPr>
        <w:t xml:space="preserve">Прием и согласование документации, заявок, заявлений; </w:t>
      </w:r>
    </w:p>
    <w:p w:rsidR="000743A8" w:rsidRDefault="007C7FAF">
      <w:pPr>
        <w:pStyle w:val="ae"/>
        <w:numPr>
          <w:ilvl w:val="2"/>
          <w:numId w:val="5"/>
        </w:numPr>
        <w:tabs>
          <w:tab w:val="left" w:pos="709"/>
          <w:tab w:val="left" w:pos="1134"/>
          <w:tab w:val="left" w:pos="1418"/>
          <w:tab w:val="left" w:pos="1701"/>
        </w:tabs>
        <w:ind w:left="0" w:firstLine="709"/>
        <w:jc w:val="both"/>
        <w:rPr>
          <w:rFonts w:ascii="Times New Roman" w:hAnsi="Times New Roman"/>
          <w:sz w:val="26"/>
        </w:rPr>
      </w:pPr>
      <w:r>
        <w:rPr>
          <w:rFonts w:ascii="Times New Roman" w:hAnsi="Times New Roman"/>
          <w:sz w:val="26"/>
        </w:rPr>
        <w:t xml:space="preserve">Рассмотрение запросов, ходатайств, уведомлений, жалоб; </w:t>
      </w:r>
    </w:p>
    <w:p w:rsidR="000743A8" w:rsidRDefault="007C7FAF">
      <w:pPr>
        <w:pStyle w:val="ae"/>
        <w:numPr>
          <w:ilvl w:val="2"/>
          <w:numId w:val="5"/>
        </w:numPr>
        <w:tabs>
          <w:tab w:val="left" w:pos="709"/>
          <w:tab w:val="left" w:pos="1134"/>
          <w:tab w:val="left" w:pos="1418"/>
          <w:tab w:val="left" w:pos="1701"/>
        </w:tabs>
        <w:ind w:left="0" w:firstLine="709"/>
        <w:jc w:val="both"/>
        <w:rPr>
          <w:rFonts w:ascii="Times New Roman" w:hAnsi="Times New Roman"/>
          <w:sz w:val="26"/>
        </w:rPr>
      </w:pPr>
      <w:r>
        <w:rPr>
          <w:rFonts w:ascii="Times New Roman" w:hAnsi="Times New Roman"/>
          <w:sz w:val="26"/>
        </w:rPr>
        <w:t xml:space="preserve">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и графическом редакторе, с электронными таблицами, с базами данных; </w:t>
      </w:r>
    </w:p>
    <w:p w:rsidR="000743A8" w:rsidRDefault="007C7FAF">
      <w:pPr>
        <w:pStyle w:val="ae"/>
        <w:numPr>
          <w:ilvl w:val="2"/>
          <w:numId w:val="5"/>
        </w:numPr>
        <w:tabs>
          <w:tab w:val="left" w:pos="709"/>
          <w:tab w:val="left" w:pos="1134"/>
          <w:tab w:val="left" w:pos="1418"/>
          <w:tab w:val="left" w:pos="1701"/>
        </w:tabs>
        <w:ind w:left="0" w:firstLine="709"/>
        <w:jc w:val="both"/>
        <w:rPr>
          <w:rFonts w:ascii="Times New Roman" w:hAnsi="Times New Roman"/>
          <w:sz w:val="26"/>
        </w:rPr>
      </w:pPr>
      <w:r>
        <w:rPr>
          <w:rFonts w:ascii="Times New Roman" w:hAnsi="Times New Roman"/>
          <w:sz w:val="26"/>
        </w:rPr>
        <w:t>Управление электронной почтой.</w:t>
      </w:r>
    </w:p>
    <w:p w:rsidR="000743A8" w:rsidRDefault="007C7FAF">
      <w:pPr>
        <w:pStyle w:val="ConsPlusNormal"/>
        <w:keepNext/>
        <w:keepLines/>
        <w:widowControl/>
        <w:tabs>
          <w:tab w:val="left" w:pos="284"/>
          <w:tab w:val="left" w:pos="709"/>
          <w:tab w:val="left" w:pos="1134"/>
          <w:tab w:val="left" w:pos="1418"/>
          <w:tab w:val="left" w:pos="1701"/>
        </w:tabs>
        <w:spacing w:before="240" w:after="240"/>
        <w:jc w:val="center"/>
        <w:outlineLvl w:val="1"/>
        <w:rPr>
          <w:rFonts w:ascii="Times New Roman" w:hAnsi="Times New Roman"/>
          <w:b/>
          <w:sz w:val="26"/>
        </w:rPr>
      </w:pPr>
      <w:r>
        <w:rPr>
          <w:rFonts w:ascii="Times New Roman" w:hAnsi="Times New Roman"/>
          <w:b/>
          <w:sz w:val="26"/>
        </w:rPr>
        <w:lastRenderedPageBreak/>
        <w:t>III. Должностные обязанности, права и ответственность</w:t>
      </w:r>
    </w:p>
    <w:p w:rsidR="000743A8" w:rsidRDefault="007C7FAF">
      <w:pPr>
        <w:pStyle w:val="ConsPlusNormal"/>
        <w:widowControl/>
        <w:numPr>
          <w:ilvl w:val="0"/>
          <w:numId w:val="5"/>
        </w:numPr>
        <w:tabs>
          <w:tab w:val="left" w:pos="709"/>
          <w:tab w:val="left" w:pos="1134"/>
          <w:tab w:val="left" w:pos="1418"/>
          <w:tab w:val="left" w:pos="1701"/>
        </w:tabs>
        <w:ind w:left="0" w:firstLine="709"/>
        <w:jc w:val="both"/>
        <w:rPr>
          <w:rFonts w:ascii="Times New Roman" w:hAnsi="Times New Roman"/>
          <w:sz w:val="26"/>
        </w:rPr>
      </w:pPr>
      <w:r>
        <w:rPr>
          <w:rFonts w:ascii="Times New Roman" w:hAnsi="Times New Roman"/>
          <w:sz w:val="26"/>
        </w:rPr>
        <w:t xml:space="preserve">Основные права и обязанности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13" w:history="1">
        <w:r>
          <w:rPr>
            <w:rFonts w:ascii="Times New Roman" w:hAnsi="Times New Roman"/>
            <w:sz w:val="26"/>
          </w:rPr>
          <w:t>статьями 14</w:t>
        </w:r>
      </w:hyperlink>
      <w:r>
        <w:rPr>
          <w:rFonts w:ascii="Times New Roman" w:hAnsi="Times New Roman"/>
          <w:sz w:val="26"/>
        </w:rPr>
        <w:t xml:space="preserve">, </w:t>
      </w:r>
      <w:hyperlink r:id="rId14" w:history="1">
        <w:r>
          <w:rPr>
            <w:rFonts w:ascii="Times New Roman" w:hAnsi="Times New Roman"/>
            <w:sz w:val="26"/>
          </w:rPr>
          <w:t>15</w:t>
        </w:r>
      </w:hyperlink>
      <w:r>
        <w:rPr>
          <w:rFonts w:ascii="Times New Roman" w:hAnsi="Times New Roman"/>
          <w:sz w:val="26"/>
        </w:rPr>
        <w:t xml:space="preserve">, </w:t>
      </w:r>
      <w:hyperlink r:id="rId15" w:history="1">
        <w:r>
          <w:rPr>
            <w:rFonts w:ascii="Times New Roman" w:hAnsi="Times New Roman"/>
            <w:sz w:val="26"/>
          </w:rPr>
          <w:t>17</w:t>
        </w:r>
      </w:hyperlink>
      <w:r>
        <w:rPr>
          <w:rFonts w:ascii="Times New Roman" w:hAnsi="Times New Roman"/>
          <w:sz w:val="26"/>
        </w:rPr>
        <w:t xml:space="preserve">, </w:t>
      </w:r>
      <w:hyperlink r:id="rId16" w:history="1">
        <w:r>
          <w:rPr>
            <w:rFonts w:ascii="Times New Roman" w:hAnsi="Times New Roman"/>
            <w:sz w:val="26"/>
          </w:rPr>
          <w:t>18</w:t>
        </w:r>
      </w:hyperlink>
      <w:r>
        <w:rPr>
          <w:rFonts w:ascii="Times New Roman" w:hAnsi="Times New Roman"/>
          <w:sz w:val="26"/>
        </w:rPr>
        <w:t xml:space="preserve"> Федерального закона от 27.07.2004 № 79-ФЗ «О государственной гражданской службе Российской Федерации».</w:t>
      </w:r>
    </w:p>
    <w:p w:rsidR="000743A8" w:rsidRDefault="007C7FAF">
      <w:pPr>
        <w:pStyle w:val="ConsPlusNormal"/>
        <w:widowControl/>
        <w:numPr>
          <w:ilvl w:val="0"/>
          <w:numId w:val="5"/>
        </w:numPr>
        <w:tabs>
          <w:tab w:val="left" w:pos="709"/>
          <w:tab w:val="left" w:pos="1134"/>
          <w:tab w:val="left" w:pos="1418"/>
          <w:tab w:val="left" w:pos="1701"/>
        </w:tabs>
        <w:ind w:left="0" w:firstLine="709"/>
        <w:jc w:val="both"/>
        <w:rPr>
          <w:rFonts w:ascii="Times New Roman" w:hAnsi="Times New Roman"/>
          <w:sz w:val="26"/>
        </w:rPr>
      </w:pPr>
      <w:r>
        <w:rPr>
          <w:rFonts w:ascii="Times New Roman" w:hAnsi="Times New Roman"/>
          <w:sz w:val="26"/>
        </w:rPr>
        <w:t>В целях реализации задач и функций, возложенных на отдел, государственный налоговый инспектор обязан:</w:t>
      </w:r>
    </w:p>
    <w:p w:rsidR="000743A8" w:rsidRDefault="007C7FAF">
      <w:pPr>
        <w:spacing w:after="0"/>
        <w:rPr>
          <w:rFonts w:ascii="Times New Roman" w:hAnsi="Times New Roman"/>
        </w:rPr>
      </w:pPr>
      <w:r>
        <w:rPr>
          <w:rFonts w:ascii="Times New Roman" w:hAnsi="Times New Roman"/>
          <w:sz w:val="26"/>
        </w:rPr>
        <w:t xml:space="preserve">        - уведомлять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0743A8" w:rsidRDefault="007C7FAF">
      <w:pPr>
        <w:spacing w:after="0"/>
        <w:rPr>
          <w:rFonts w:ascii="Times New Roman" w:hAnsi="Times New Roman"/>
        </w:rPr>
      </w:pPr>
      <w:r>
        <w:rPr>
          <w:rFonts w:ascii="Times New Roman" w:hAnsi="Times New Roman"/>
          <w:sz w:val="26"/>
        </w:rPr>
        <w:t>         - осуществлять внутренний контроль деятельности по выполняемым технологическим процессам ФНС России;</w:t>
      </w:r>
    </w:p>
    <w:p w:rsidR="000743A8" w:rsidRDefault="007C7FAF">
      <w:pPr>
        <w:spacing w:after="0"/>
        <w:rPr>
          <w:rFonts w:ascii="Times New Roman" w:hAnsi="Times New Roman"/>
        </w:rPr>
      </w:pPr>
      <w:r>
        <w:rPr>
          <w:rFonts w:ascii="Times New Roman" w:hAnsi="Times New Roman"/>
          <w:sz w:val="26"/>
        </w:rPr>
        <w:t>         -  исполнять обязанности с использованием сре</w:t>
      </w:r>
      <w:proofErr w:type="gramStart"/>
      <w:r>
        <w:rPr>
          <w:rFonts w:ascii="Times New Roman" w:hAnsi="Times New Roman"/>
          <w:sz w:val="26"/>
        </w:rPr>
        <w:t>дств кр</w:t>
      </w:r>
      <w:proofErr w:type="gramEnd"/>
      <w:r>
        <w:rPr>
          <w:rFonts w:ascii="Times New Roman" w:hAnsi="Times New Roman"/>
          <w:sz w:val="26"/>
        </w:rPr>
        <w:t>иптографической защиты информации (СКЗИ) и нести персональную ответственность за сохранность СКЗИ;</w:t>
      </w:r>
    </w:p>
    <w:p w:rsidR="000743A8" w:rsidRDefault="007C7FAF">
      <w:pPr>
        <w:pStyle w:val="ConsPlusNormal"/>
        <w:widowControl/>
        <w:numPr>
          <w:ilvl w:val="1"/>
          <w:numId w:val="6"/>
        </w:numPr>
        <w:tabs>
          <w:tab w:val="left" w:pos="709"/>
          <w:tab w:val="left" w:pos="1134"/>
          <w:tab w:val="left" w:pos="1418"/>
          <w:tab w:val="left" w:pos="1701"/>
        </w:tabs>
        <w:ind w:left="0" w:firstLine="709"/>
        <w:jc w:val="both"/>
        <w:rPr>
          <w:rFonts w:ascii="Times New Roman" w:hAnsi="Times New Roman"/>
          <w:sz w:val="26"/>
        </w:rPr>
      </w:pPr>
      <w:r>
        <w:rPr>
          <w:rFonts w:ascii="Times New Roman" w:hAnsi="Times New Roman"/>
          <w:sz w:val="26"/>
        </w:rPr>
        <w:t xml:space="preserve">Знать систему нормативно правовых актов, относящихся к компетенции налоговых органов; </w:t>
      </w:r>
    </w:p>
    <w:p w:rsidR="000743A8" w:rsidRDefault="007C7FAF">
      <w:pPr>
        <w:pStyle w:val="ConsPlusNormal"/>
        <w:widowControl/>
        <w:numPr>
          <w:ilvl w:val="1"/>
          <w:numId w:val="6"/>
        </w:numPr>
        <w:tabs>
          <w:tab w:val="left" w:pos="709"/>
          <w:tab w:val="left" w:pos="1134"/>
          <w:tab w:val="left" w:pos="1418"/>
          <w:tab w:val="left" w:pos="1701"/>
        </w:tabs>
        <w:ind w:left="0" w:firstLine="709"/>
        <w:jc w:val="both"/>
        <w:rPr>
          <w:rFonts w:ascii="Times New Roman" w:hAnsi="Times New Roman"/>
          <w:sz w:val="26"/>
        </w:rPr>
      </w:pPr>
      <w:r>
        <w:rPr>
          <w:rFonts w:ascii="Times New Roman" w:hAnsi="Times New Roman"/>
          <w:sz w:val="26"/>
        </w:rPr>
        <w:t>Владеть навыками пользователя программного комплекса АИС «Налог-3» и автоматизированных информационно-справочных систем;</w:t>
      </w:r>
    </w:p>
    <w:p w:rsidR="000743A8" w:rsidRDefault="007C7FAF">
      <w:pPr>
        <w:pStyle w:val="ConsPlusNormal"/>
        <w:widowControl/>
        <w:numPr>
          <w:ilvl w:val="1"/>
          <w:numId w:val="6"/>
        </w:numPr>
        <w:tabs>
          <w:tab w:val="left" w:pos="709"/>
          <w:tab w:val="left" w:pos="1134"/>
          <w:tab w:val="left" w:pos="1418"/>
          <w:tab w:val="left" w:pos="1701"/>
        </w:tabs>
        <w:ind w:left="0" w:firstLine="709"/>
        <w:jc w:val="both"/>
        <w:rPr>
          <w:rFonts w:ascii="Times New Roman" w:hAnsi="Times New Roman"/>
          <w:sz w:val="26"/>
        </w:rPr>
      </w:pPr>
      <w:r>
        <w:rPr>
          <w:rFonts w:ascii="Times New Roman" w:hAnsi="Times New Roman"/>
          <w:sz w:val="26"/>
        </w:rPr>
        <w:t>Соблюдать Административный регламент, утвержденный приказом ФНС России №ММВ-7-19/343@;</w:t>
      </w:r>
    </w:p>
    <w:p w:rsidR="000743A8" w:rsidRDefault="007C7FAF">
      <w:pPr>
        <w:pStyle w:val="ConsPlusNormal"/>
        <w:widowControl/>
        <w:numPr>
          <w:ilvl w:val="1"/>
          <w:numId w:val="6"/>
        </w:numPr>
        <w:tabs>
          <w:tab w:val="left" w:pos="709"/>
          <w:tab w:val="left" w:pos="1134"/>
          <w:tab w:val="left" w:pos="1418"/>
          <w:tab w:val="left" w:pos="1701"/>
        </w:tabs>
        <w:ind w:left="0" w:firstLine="709"/>
        <w:jc w:val="both"/>
        <w:rPr>
          <w:rFonts w:ascii="Times New Roman" w:hAnsi="Times New Roman"/>
          <w:sz w:val="26"/>
        </w:rPr>
      </w:pPr>
      <w:r>
        <w:rPr>
          <w:rFonts w:ascii="Times New Roman" w:hAnsi="Times New Roman"/>
          <w:sz w:val="26"/>
        </w:rPr>
        <w:t>Выполнять функции следующих технологических процессов ФНС России:</w:t>
      </w:r>
    </w:p>
    <w:p w:rsidR="000743A8" w:rsidRDefault="007C7FAF">
      <w:pPr>
        <w:numPr>
          <w:ilvl w:val="2"/>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«Единая регистрация входящих документов на бумажных носителях в АИС &lt;Налог-3&gt; (103.06.02.00.0010);</w:t>
      </w:r>
    </w:p>
    <w:p w:rsidR="000743A8" w:rsidRDefault="007C7FAF">
      <w:pPr>
        <w:numPr>
          <w:ilvl w:val="2"/>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«Прием бухгалтерской отчетности, обработка бухгалтерской отчетности и налоговых деклараций (расчетов)» (103.06.02.02.0000);</w:t>
      </w:r>
    </w:p>
    <w:p w:rsidR="000743A8" w:rsidRDefault="007C7FAF">
      <w:pPr>
        <w:numPr>
          <w:ilvl w:val="2"/>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«Прием и обработка документов, представленных в налоговые органы в электронной форме по телекоммуникационным каналам связи с применением усиленной квалифицированной электронной подписи» (103.06.02.02.0010);</w:t>
      </w:r>
    </w:p>
    <w:p w:rsidR="000743A8" w:rsidRDefault="007C7FAF">
      <w:pPr>
        <w:numPr>
          <w:ilvl w:val="2"/>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«Приём и обработка документов налоговой и бухгалтерской отчётности на бумажном носителе» (103.06.02.02.0020);</w:t>
      </w:r>
    </w:p>
    <w:p w:rsidR="000743A8" w:rsidRDefault="007C7FAF">
      <w:pPr>
        <w:numPr>
          <w:ilvl w:val="2"/>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«Учёт сведений о доверенностях по результатам обработки заверенной доверенности или информационного сообщения о представительстве» (103.06.03.00.0010);</w:t>
      </w:r>
    </w:p>
    <w:p w:rsidR="000743A8" w:rsidRDefault="007C7FAF">
      <w:pPr>
        <w:numPr>
          <w:ilvl w:val="2"/>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«Публичное информирование налогоплательщиков» (103.09.00.00.0010);</w:t>
      </w:r>
    </w:p>
    <w:p w:rsidR="000743A8" w:rsidRDefault="007C7FAF">
      <w:pPr>
        <w:numPr>
          <w:ilvl w:val="2"/>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«Индивидуальное информирование о состоянии расчетов по налогам, сборам, страховым взносам, пеням, штрафам, процентам на основании запросов в письменной форме и запросов в электронной форме» (103.09.01.00.0050);</w:t>
      </w:r>
    </w:p>
    <w:p w:rsidR="000743A8" w:rsidRDefault="007C7FAF">
      <w:pPr>
        <w:numPr>
          <w:ilvl w:val="2"/>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«Индивидуальное информирование об исполнении обязанности по уплате налогов, сборов, страховых взносов, пеней, штрафов, процентов на основании запросов в письменной форме и запросов в электронной форме» (103.09.01.00.0060);</w:t>
      </w:r>
    </w:p>
    <w:p w:rsidR="000743A8" w:rsidRDefault="007C7FAF">
      <w:pPr>
        <w:numPr>
          <w:ilvl w:val="2"/>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«Организация работы по информированию граждан о возможности оценки ими качества предоставления государственных услуг, оказываемых ФНС России» (114.03.00.00.0010);</w:t>
      </w:r>
    </w:p>
    <w:p w:rsidR="000743A8" w:rsidRDefault="007C7FAF">
      <w:pPr>
        <w:numPr>
          <w:ilvl w:val="2"/>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 xml:space="preserve">«Внесение и передача контактных данных налогоплательщика, необходимых для выявления мнения о качестве предоставления государственных услуг, в </w:t>
      </w:r>
      <w:r>
        <w:rPr>
          <w:rFonts w:ascii="Times New Roman" w:hAnsi="Times New Roman"/>
          <w:sz w:val="26"/>
        </w:rPr>
        <w:lastRenderedPageBreak/>
        <w:t>информационную систему мониторинга государственных услуг, в случае согласия гражданина на участие в оценке» (</w:t>
      </w:r>
      <w:r>
        <w:rPr>
          <w:rFonts w:ascii="Times New Roman" w:hAnsi="Times New Roman"/>
          <w:color w:val="201F35"/>
          <w:sz w:val="26"/>
          <w:highlight w:val="white"/>
        </w:rPr>
        <w:t>114.03.00.00.0020</w:t>
      </w:r>
      <w:r>
        <w:rPr>
          <w:rFonts w:ascii="Times New Roman" w:hAnsi="Times New Roman"/>
          <w:sz w:val="26"/>
        </w:rPr>
        <w:t>);</w:t>
      </w:r>
    </w:p>
    <w:p w:rsidR="000743A8" w:rsidRDefault="007C7FAF">
      <w:pPr>
        <w:numPr>
          <w:ilvl w:val="2"/>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«Прием и обработка Заявления на получение доступа к личному кабинету налогоплательщика» (114.02.00.01.0010);</w:t>
      </w:r>
    </w:p>
    <w:p w:rsidR="000743A8" w:rsidRDefault="007C7FAF">
      <w:pPr>
        <w:numPr>
          <w:ilvl w:val="1"/>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Выполнять работу по другим направлениям отдела в случае производственной необходимости;</w:t>
      </w:r>
    </w:p>
    <w:p w:rsidR="000743A8" w:rsidRDefault="007C7FAF">
      <w:pPr>
        <w:numPr>
          <w:ilvl w:val="1"/>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Осуществлять ведение в установленном порядке делопроизводства, хранение и сдача в архив документов отдела;</w:t>
      </w:r>
    </w:p>
    <w:p w:rsidR="000743A8" w:rsidRDefault="007C7FAF">
      <w:pPr>
        <w:numPr>
          <w:ilvl w:val="1"/>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Выполнять обязанности отсутствующего работника отдела, а так же выполнять другую работу по заданию начальника отдела или лица, замещающего его в период отсутствия;</w:t>
      </w:r>
    </w:p>
    <w:p w:rsidR="000743A8" w:rsidRDefault="007C7FAF">
      <w:pPr>
        <w:numPr>
          <w:ilvl w:val="1"/>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Соблюдать общие требования к служебному поведению государственных гражданских служащих, установленных Федеральным законом от 27.07.2004 № 79-ФЗ «О государственной гражданской службе Российской Федерации»;</w:t>
      </w:r>
    </w:p>
    <w:p w:rsidR="000743A8" w:rsidRDefault="007C7FAF">
      <w:pPr>
        <w:numPr>
          <w:ilvl w:val="1"/>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В целях обеспечения эффективной работы отдела своевременно и добросовестно, на высоком профессиональном уровне исполнять должностные обязанности в соответствии с настоящим Регламентом;</w:t>
      </w:r>
    </w:p>
    <w:p w:rsidR="000743A8" w:rsidRDefault="007C7FAF">
      <w:pPr>
        <w:numPr>
          <w:ilvl w:val="1"/>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При исполнении должностных обязанностей соблюдать права и законные интересы граждан и организаций;</w:t>
      </w:r>
    </w:p>
    <w:p w:rsidR="000743A8" w:rsidRDefault="007C7FAF">
      <w:pPr>
        <w:numPr>
          <w:ilvl w:val="1"/>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Соблюдать ограничения, не нарушать запреты, которые установлены законодательством Российской Федерации для государственных гражданских служащих;</w:t>
      </w:r>
    </w:p>
    <w:p w:rsidR="000743A8" w:rsidRDefault="007C7FAF">
      <w:pPr>
        <w:numPr>
          <w:ilvl w:val="1"/>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Сообщать руководству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0743A8" w:rsidRDefault="007C7FAF">
      <w:pPr>
        <w:numPr>
          <w:ilvl w:val="1"/>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Не совершать поступки, порочащие его честь и достоинство;</w:t>
      </w:r>
    </w:p>
    <w:p w:rsidR="000743A8" w:rsidRDefault="007C7FAF">
      <w:pPr>
        <w:numPr>
          <w:ilvl w:val="1"/>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Поддерживать уровень квалификации, необходимый для надлежащего исполнения данных обязанностей;</w:t>
      </w:r>
    </w:p>
    <w:p w:rsidR="000743A8" w:rsidRDefault="007C7FAF">
      <w:pPr>
        <w:numPr>
          <w:ilvl w:val="1"/>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 xml:space="preserve">Проявлять корректность в обращении с гражданами и работниками Управления; </w:t>
      </w:r>
    </w:p>
    <w:p w:rsidR="000743A8" w:rsidRDefault="007C7FAF">
      <w:pPr>
        <w:numPr>
          <w:ilvl w:val="1"/>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Соблюдать правила и нормы охраны труда и техники безопасности;</w:t>
      </w:r>
    </w:p>
    <w:p w:rsidR="000743A8" w:rsidRDefault="007C7FAF">
      <w:pPr>
        <w:numPr>
          <w:ilvl w:val="1"/>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Беречь государственное имущество, в том числе предоставленное ему для исполнения должностных обязанностей;</w:t>
      </w:r>
    </w:p>
    <w:p w:rsidR="000743A8" w:rsidRDefault="007C7FAF">
      <w:pPr>
        <w:numPr>
          <w:ilvl w:val="1"/>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Соблюдать Служебный распорядок Управления;</w:t>
      </w:r>
    </w:p>
    <w:p w:rsidR="000743A8" w:rsidRDefault="007C7FAF">
      <w:pPr>
        <w:numPr>
          <w:ilvl w:val="1"/>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Знать перечень сведений, доступ к которым ограничен законодательством Российской Федерации;</w:t>
      </w:r>
    </w:p>
    <w:p w:rsidR="000743A8" w:rsidRDefault="007C7FAF">
      <w:pPr>
        <w:numPr>
          <w:ilvl w:val="1"/>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Хранить в тайне информацию, доступ к которой ограничен, в том числе налоговую, банковскую, коммерческую, служебную, профессиональную тайну и персональные данные, ставшие известными работнику в результате служебной деятельности;</w:t>
      </w:r>
    </w:p>
    <w:p w:rsidR="000743A8" w:rsidRDefault="007C7FAF">
      <w:pPr>
        <w:numPr>
          <w:ilvl w:val="1"/>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Знать в пределах своей компетенции и соблюдать установленные в налоговом органе правила и требования по информационной безопасности, в том числе правила работы с документами ограниченного доступа на бумажных и электронных носителях, правила разграничения доступа, работы со средствами вычислительной техники и в Сети;</w:t>
      </w:r>
    </w:p>
    <w:p w:rsidR="000743A8" w:rsidRDefault="007C7FAF">
      <w:pPr>
        <w:numPr>
          <w:ilvl w:val="1"/>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В случае попыток посторонних лиц получить доступ к охраняемой информации, а также при возникновении инцидентов информационной безопасности немедленно сообщить об этом своему непосредственному начальнику;</w:t>
      </w:r>
    </w:p>
    <w:p w:rsidR="000743A8" w:rsidRDefault="007C7FAF">
      <w:pPr>
        <w:numPr>
          <w:ilvl w:val="1"/>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lastRenderedPageBreak/>
        <w:t>Знать и применять в практической деятельности электронные сервисы, размещенные на официальном сайте ФНС России;</w:t>
      </w:r>
    </w:p>
    <w:p w:rsidR="000743A8" w:rsidRDefault="007C7FAF">
      <w:pPr>
        <w:numPr>
          <w:ilvl w:val="1"/>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Осуществлять работу в СЭД;</w:t>
      </w:r>
    </w:p>
    <w:p w:rsidR="000743A8" w:rsidRDefault="007C7FAF">
      <w:pPr>
        <w:numPr>
          <w:ilvl w:val="1"/>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 xml:space="preserve">Принимать участие в тех. учебах отдела; </w:t>
      </w:r>
    </w:p>
    <w:p w:rsidR="000743A8" w:rsidRDefault="007C7FAF">
      <w:pPr>
        <w:numPr>
          <w:ilvl w:val="1"/>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Своевременно осуществлять подготовку и отправку информации в структурные подразделения Управления по вопросам, относящимся к функциям отдела;</w:t>
      </w:r>
    </w:p>
    <w:p w:rsidR="000743A8" w:rsidRDefault="007C7FAF">
      <w:pPr>
        <w:numPr>
          <w:ilvl w:val="1"/>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В установленные сроки выполнять разовые поручения начальника отдела и его заместителей;</w:t>
      </w:r>
    </w:p>
    <w:p w:rsidR="000743A8" w:rsidRDefault="007C7FAF">
      <w:pPr>
        <w:numPr>
          <w:ilvl w:val="0"/>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 xml:space="preserve">В целях исполнения возложенных должностных обязанностей государственного налогового инспектора имеет право: </w:t>
      </w:r>
    </w:p>
    <w:p w:rsidR="000743A8" w:rsidRDefault="007C7FAF">
      <w:pPr>
        <w:numPr>
          <w:ilvl w:val="1"/>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Запрашивать от структурных подразделений Управления представление материалов, необходимых для выполнения должностных обязанностей;</w:t>
      </w:r>
    </w:p>
    <w:p w:rsidR="000743A8" w:rsidRDefault="007C7FAF">
      <w:pPr>
        <w:numPr>
          <w:ilvl w:val="1"/>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Выходить с предложениями к начальнику отдела по совершенствованию работы отдела;</w:t>
      </w:r>
    </w:p>
    <w:p w:rsidR="000743A8" w:rsidRDefault="007C7FAF">
      <w:pPr>
        <w:numPr>
          <w:ilvl w:val="1"/>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Получать в установленном порядке, от начальников структурных подразделений Управления необходимые материалы по вопросам, относящимся к компетенции отдела;</w:t>
      </w:r>
    </w:p>
    <w:p w:rsidR="000743A8" w:rsidRDefault="007C7FAF">
      <w:pPr>
        <w:numPr>
          <w:ilvl w:val="1"/>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proofErr w:type="gramStart"/>
      <w:r>
        <w:rPr>
          <w:rFonts w:ascii="Times New Roman" w:hAnsi="Times New Roman"/>
          <w:sz w:val="26"/>
        </w:rPr>
        <w:t>В установленном порядке для реализации своих должностных обязанностей, возложенных должностным регламентом и инструкциями, а также для исполнения поручений руководства, данных в приказах, распоряжениях, получать доступ к информационным ресурсам, находящимся в ведении Управления, а также к услуге удаленного доступа к федеральным информационным ресурсам, сопровождаемым МИ ФНС России ЦОД, имеет право доступа к информационным ресурсам АИС в режиме просмотра, ввода данных и</w:t>
      </w:r>
      <w:proofErr w:type="gramEnd"/>
      <w:r>
        <w:rPr>
          <w:rFonts w:ascii="Times New Roman" w:hAnsi="Times New Roman"/>
          <w:sz w:val="26"/>
        </w:rPr>
        <w:t xml:space="preserve"> вывода на печать;</w:t>
      </w:r>
    </w:p>
    <w:p w:rsidR="000743A8" w:rsidRDefault="007C7FAF">
      <w:pPr>
        <w:numPr>
          <w:ilvl w:val="1"/>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На отдых, обеспечиваемый предоставлением ежегодных оплачиваемых основного и дополнительных отпусков и выходных и нерабочих праздничных дней;</w:t>
      </w:r>
    </w:p>
    <w:p w:rsidR="000743A8" w:rsidRDefault="007C7FAF">
      <w:pPr>
        <w:numPr>
          <w:ilvl w:val="1"/>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На оплату труда и другие выплаты в соответствии с федеральными законами, иными нормативными правовыми актами Российской Федерации и его служебным контрактом;</w:t>
      </w:r>
    </w:p>
    <w:p w:rsidR="000743A8" w:rsidRDefault="007C7FAF">
      <w:pPr>
        <w:numPr>
          <w:ilvl w:val="1"/>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На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0743A8" w:rsidRDefault="007C7FAF">
      <w:pPr>
        <w:numPr>
          <w:ilvl w:val="1"/>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На защиту сведений о себе;</w:t>
      </w:r>
    </w:p>
    <w:p w:rsidR="000743A8" w:rsidRDefault="007C7FAF">
      <w:pPr>
        <w:numPr>
          <w:ilvl w:val="1"/>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На профессиональное развитие в порядке, установленном Федеральным законом от 27.07.2004 № 79-ФЗ «О государственной гражданской службе Российской Федерации;</w:t>
      </w:r>
    </w:p>
    <w:p w:rsidR="000743A8" w:rsidRDefault="007C7FAF">
      <w:pPr>
        <w:numPr>
          <w:ilvl w:val="1"/>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На осуществление иных прав, предусмотренных Положением об Управлении, иными нормативными актами;</w:t>
      </w:r>
    </w:p>
    <w:p w:rsidR="000743A8" w:rsidRDefault="007C7FAF">
      <w:pPr>
        <w:numPr>
          <w:ilvl w:val="1"/>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Право работать с ДСП, в объеме, необходимом для исполнения служебных обязанностей;</w:t>
      </w:r>
    </w:p>
    <w:p w:rsidR="000743A8" w:rsidRDefault="007C7FAF">
      <w:pPr>
        <w:numPr>
          <w:ilvl w:val="1"/>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Право доступа установленным порядком к информационным, программным и аппаратным ресурсам в соответствии с возложенными на него настоящим регламентом или приказами руководителя Управления обязанностями.</w:t>
      </w:r>
    </w:p>
    <w:p w:rsidR="000743A8" w:rsidRDefault="007C7FAF">
      <w:pPr>
        <w:numPr>
          <w:ilvl w:val="0"/>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proofErr w:type="gramStart"/>
      <w:r>
        <w:rPr>
          <w:rFonts w:ascii="Times New Roman" w:hAnsi="Times New Roman"/>
          <w:sz w:val="26"/>
        </w:rPr>
        <w:t xml:space="preserve">Государственный налоговый инспектор осуществляет иные права и исполняет иные обязанности, предусмотренные законодательством Российской Федерации, </w:t>
      </w:r>
      <w:hyperlink r:id="rId17" w:history="1">
        <w:r>
          <w:rPr>
            <w:rFonts w:ascii="Times New Roman" w:hAnsi="Times New Roman"/>
            <w:sz w:val="26"/>
          </w:rPr>
          <w:t>Положением</w:t>
        </w:r>
      </w:hyperlink>
      <w:r>
        <w:rPr>
          <w:rFonts w:ascii="Times New Roman" w:hAnsi="Times New Roman"/>
          <w:sz w:val="26"/>
        </w:rPr>
        <w:t xml:space="preserve"> о Федеральной налоговой службе, утвержденным постановлением Правительства Российской Федерации от 30.09.2004 № 506 «Об утверждении Положения </w:t>
      </w:r>
      <w:r>
        <w:rPr>
          <w:rFonts w:ascii="Times New Roman" w:hAnsi="Times New Roman"/>
          <w:sz w:val="26"/>
        </w:rPr>
        <w:lastRenderedPageBreak/>
        <w:t>о Федеральной налоговой службе (Собрание законодательства Российской Федерации, 2004, № 40, ст. 3961;</w:t>
      </w:r>
      <w:proofErr w:type="gramEnd"/>
      <w:r>
        <w:rPr>
          <w:rFonts w:ascii="Times New Roman" w:hAnsi="Times New Roman"/>
          <w:sz w:val="26"/>
        </w:rPr>
        <w:t xml:space="preserve"> 2017, № 15 (ч. 1), ст. 2194), приказами (распоряжениями) ФНС России, Положением, утвержденным руководителем УФНС России по Республике Адыгея, Положением об отделе, приказами УФНС России по Республике Адыгея, поручениями руководства Управления.</w:t>
      </w:r>
    </w:p>
    <w:p w:rsidR="000743A8" w:rsidRDefault="007C7FAF">
      <w:pPr>
        <w:numPr>
          <w:ilvl w:val="0"/>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0743A8" w:rsidRDefault="007C7FAF">
      <w:pPr>
        <w:pStyle w:val="ConsPlusNormal"/>
        <w:keepNext/>
        <w:keepLines/>
        <w:widowControl/>
        <w:tabs>
          <w:tab w:val="left" w:pos="284"/>
          <w:tab w:val="left" w:pos="709"/>
          <w:tab w:val="left" w:pos="1134"/>
          <w:tab w:val="left" w:pos="1418"/>
          <w:tab w:val="left" w:pos="1701"/>
        </w:tabs>
        <w:spacing w:before="240" w:after="240"/>
        <w:jc w:val="center"/>
        <w:outlineLvl w:val="1"/>
        <w:rPr>
          <w:rFonts w:ascii="Times New Roman" w:hAnsi="Times New Roman"/>
          <w:b/>
          <w:sz w:val="26"/>
        </w:rPr>
      </w:pPr>
      <w:r>
        <w:rPr>
          <w:rFonts w:ascii="Times New Roman" w:hAnsi="Times New Roman"/>
          <w:b/>
          <w:sz w:val="26"/>
        </w:rPr>
        <w:t>IV. Перечень вопросов, по которым государственный налоговый инспектор отдела вправе или обязан самостоятельно принимать управленческие и иные решения</w:t>
      </w:r>
    </w:p>
    <w:p w:rsidR="000743A8" w:rsidRDefault="007C7FAF">
      <w:pPr>
        <w:pStyle w:val="ConsPlusNormal"/>
        <w:widowControl/>
        <w:numPr>
          <w:ilvl w:val="0"/>
          <w:numId w:val="6"/>
        </w:numPr>
        <w:tabs>
          <w:tab w:val="left" w:pos="709"/>
          <w:tab w:val="left" w:pos="1134"/>
          <w:tab w:val="left" w:pos="1418"/>
          <w:tab w:val="left" w:pos="1701"/>
        </w:tabs>
        <w:ind w:left="0" w:firstLine="709"/>
        <w:jc w:val="both"/>
        <w:rPr>
          <w:rFonts w:ascii="Times New Roman" w:hAnsi="Times New Roman"/>
          <w:sz w:val="26"/>
        </w:rPr>
      </w:pPr>
      <w:r>
        <w:rPr>
          <w:rFonts w:ascii="Times New Roman" w:hAnsi="Times New Roman"/>
          <w:sz w:val="26"/>
        </w:rPr>
        <w:t>При исполнении служебных обязанностей государственный налоговый инспектор вправе самостоятельно принимать решения по вопросам:</w:t>
      </w:r>
    </w:p>
    <w:p w:rsidR="000743A8" w:rsidRDefault="007C7FAF">
      <w:pPr>
        <w:tabs>
          <w:tab w:val="left" w:pos="709"/>
          <w:tab w:val="left" w:pos="1134"/>
          <w:tab w:val="left" w:pos="1418"/>
          <w:tab w:val="left" w:pos="1701"/>
        </w:tabs>
        <w:spacing w:after="0" w:line="240" w:lineRule="auto"/>
        <w:ind w:firstLine="709"/>
        <w:jc w:val="both"/>
        <w:rPr>
          <w:rFonts w:ascii="Times New Roman" w:hAnsi="Times New Roman"/>
          <w:sz w:val="26"/>
        </w:rPr>
      </w:pPr>
      <w:r>
        <w:rPr>
          <w:rFonts w:ascii="Times New Roman" w:hAnsi="Times New Roman"/>
          <w:sz w:val="26"/>
        </w:rPr>
        <w:t>–</w:t>
      </w:r>
      <w:r>
        <w:rPr>
          <w:rFonts w:ascii="Times New Roman" w:hAnsi="Times New Roman"/>
          <w:sz w:val="26"/>
        </w:rPr>
        <w:tab/>
        <w:t>информирования налогоплательщиков;</w:t>
      </w:r>
    </w:p>
    <w:p w:rsidR="000743A8" w:rsidRDefault="007C7FAF">
      <w:pPr>
        <w:tabs>
          <w:tab w:val="left" w:pos="709"/>
          <w:tab w:val="left" w:pos="1134"/>
          <w:tab w:val="left" w:pos="1418"/>
          <w:tab w:val="left" w:pos="1701"/>
        </w:tabs>
        <w:spacing w:after="0" w:line="240" w:lineRule="auto"/>
        <w:ind w:firstLine="709"/>
        <w:jc w:val="both"/>
        <w:rPr>
          <w:rFonts w:ascii="Times New Roman" w:hAnsi="Times New Roman"/>
          <w:sz w:val="26"/>
        </w:rPr>
      </w:pPr>
      <w:r>
        <w:rPr>
          <w:rFonts w:ascii="Times New Roman" w:hAnsi="Times New Roman"/>
          <w:sz w:val="26"/>
        </w:rPr>
        <w:t>–</w:t>
      </w:r>
      <w:r>
        <w:rPr>
          <w:rFonts w:ascii="Times New Roman" w:hAnsi="Times New Roman"/>
          <w:sz w:val="26"/>
        </w:rPr>
        <w:tab/>
        <w:t>подготовки проектов документов;</w:t>
      </w:r>
    </w:p>
    <w:p w:rsidR="000743A8" w:rsidRDefault="007C7FAF">
      <w:pPr>
        <w:tabs>
          <w:tab w:val="left" w:pos="709"/>
          <w:tab w:val="left" w:pos="1134"/>
          <w:tab w:val="left" w:pos="1418"/>
          <w:tab w:val="left" w:pos="1701"/>
        </w:tabs>
        <w:spacing w:after="0" w:line="240" w:lineRule="auto"/>
        <w:ind w:firstLine="709"/>
        <w:jc w:val="both"/>
        <w:rPr>
          <w:rFonts w:ascii="Times New Roman" w:hAnsi="Times New Roman"/>
          <w:sz w:val="26"/>
        </w:rPr>
      </w:pPr>
      <w:r>
        <w:rPr>
          <w:rFonts w:ascii="Times New Roman" w:hAnsi="Times New Roman"/>
          <w:sz w:val="26"/>
        </w:rPr>
        <w:t>–</w:t>
      </w:r>
      <w:r>
        <w:rPr>
          <w:rFonts w:ascii="Times New Roman" w:hAnsi="Times New Roman"/>
          <w:sz w:val="26"/>
        </w:rPr>
        <w:tab/>
        <w:t>выполнение поручений начальника отдела, заместителя начальника отдела, реализации иных полномочий, установленных законодательством Российской Федерации.</w:t>
      </w:r>
    </w:p>
    <w:p w:rsidR="000743A8" w:rsidRDefault="007C7FAF">
      <w:pPr>
        <w:pStyle w:val="ConsPlusNormal"/>
        <w:widowControl/>
        <w:numPr>
          <w:ilvl w:val="0"/>
          <w:numId w:val="6"/>
        </w:numPr>
        <w:tabs>
          <w:tab w:val="left" w:pos="709"/>
          <w:tab w:val="left" w:pos="1134"/>
          <w:tab w:val="left" w:pos="1418"/>
          <w:tab w:val="left" w:pos="1701"/>
        </w:tabs>
        <w:ind w:left="0" w:firstLine="709"/>
        <w:jc w:val="both"/>
        <w:rPr>
          <w:rFonts w:ascii="Times New Roman" w:hAnsi="Times New Roman"/>
          <w:sz w:val="26"/>
        </w:rPr>
      </w:pPr>
      <w:r>
        <w:rPr>
          <w:rFonts w:ascii="Times New Roman" w:hAnsi="Times New Roman"/>
          <w:sz w:val="26"/>
        </w:rPr>
        <w:t xml:space="preserve">При исполнении служебных обязанностей государственный налоговый инспектор обязан самостоятельно принимать решения по вопросам: </w:t>
      </w:r>
    </w:p>
    <w:p w:rsidR="000743A8" w:rsidRDefault="007C7FAF">
      <w:pPr>
        <w:pStyle w:val="23"/>
        <w:tabs>
          <w:tab w:val="left" w:pos="709"/>
          <w:tab w:val="left" w:pos="1134"/>
          <w:tab w:val="left" w:pos="1418"/>
          <w:tab w:val="left" w:pos="1701"/>
        </w:tabs>
        <w:spacing w:after="0" w:line="240" w:lineRule="auto"/>
        <w:ind w:left="0" w:firstLine="709"/>
        <w:jc w:val="both"/>
        <w:rPr>
          <w:rFonts w:ascii="Times New Roman" w:hAnsi="Times New Roman"/>
          <w:i/>
          <w:sz w:val="26"/>
        </w:rPr>
      </w:pPr>
      <w:r>
        <w:rPr>
          <w:rFonts w:ascii="Times New Roman" w:hAnsi="Times New Roman"/>
          <w:sz w:val="26"/>
        </w:rPr>
        <w:t>–</w:t>
      </w:r>
      <w:r>
        <w:rPr>
          <w:rFonts w:ascii="Times New Roman" w:hAnsi="Times New Roman"/>
          <w:sz w:val="26"/>
        </w:rPr>
        <w:tab/>
        <w:t>предоставления услуг налогоплательщикам в соответствии с Административным регламентом, утвержденным приказом ФНС России №ММВ-7-19/343@.</w:t>
      </w:r>
    </w:p>
    <w:p w:rsidR="000743A8" w:rsidRDefault="007C7FAF">
      <w:pPr>
        <w:pStyle w:val="a3"/>
        <w:tabs>
          <w:tab w:val="left" w:pos="709"/>
          <w:tab w:val="left" w:pos="1134"/>
          <w:tab w:val="left" w:pos="1418"/>
          <w:tab w:val="left" w:pos="1701"/>
        </w:tabs>
        <w:spacing w:after="0" w:line="240" w:lineRule="auto"/>
        <w:ind w:left="0" w:firstLine="709"/>
        <w:rPr>
          <w:rFonts w:ascii="Times New Roman" w:hAnsi="Times New Roman"/>
          <w:sz w:val="26"/>
        </w:rPr>
      </w:pPr>
      <w:r>
        <w:rPr>
          <w:rFonts w:ascii="Times New Roman" w:hAnsi="Times New Roman"/>
          <w:sz w:val="26"/>
        </w:rPr>
        <w:t>–</w:t>
      </w:r>
      <w:r>
        <w:rPr>
          <w:rFonts w:ascii="Times New Roman" w:hAnsi="Times New Roman"/>
          <w:sz w:val="26"/>
        </w:rPr>
        <w:tab/>
        <w:t>организации работы Управления по реализации возложенных на него задач и функций;</w:t>
      </w:r>
    </w:p>
    <w:p w:rsidR="000743A8" w:rsidRDefault="007C7FAF">
      <w:pPr>
        <w:pStyle w:val="a3"/>
        <w:tabs>
          <w:tab w:val="left" w:pos="709"/>
          <w:tab w:val="left" w:pos="1134"/>
          <w:tab w:val="left" w:pos="1418"/>
          <w:tab w:val="left" w:pos="1701"/>
        </w:tabs>
        <w:spacing w:after="0" w:line="240" w:lineRule="auto"/>
        <w:ind w:left="0" w:firstLine="709"/>
        <w:rPr>
          <w:rFonts w:ascii="Times New Roman" w:hAnsi="Times New Roman"/>
          <w:sz w:val="26"/>
        </w:rPr>
      </w:pPr>
      <w:r>
        <w:rPr>
          <w:rFonts w:ascii="Times New Roman" w:hAnsi="Times New Roman"/>
          <w:sz w:val="26"/>
        </w:rPr>
        <w:t>–</w:t>
      </w:r>
      <w:r>
        <w:rPr>
          <w:rFonts w:ascii="Times New Roman" w:hAnsi="Times New Roman"/>
          <w:sz w:val="26"/>
        </w:rPr>
        <w:tab/>
        <w:t>обеспечения соблюдения налоговой и иной охраняемой законом тайны в соответствии с Налоговым кодексом РФ, федеральными законами и иными нормативными правовыми актами;</w:t>
      </w:r>
    </w:p>
    <w:p w:rsidR="000743A8" w:rsidRDefault="007C7FAF">
      <w:pPr>
        <w:pStyle w:val="a3"/>
        <w:tabs>
          <w:tab w:val="left" w:pos="709"/>
          <w:tab w:val="left" w:pos="1134"/>
          <w:tab w:val="left" w:pos="1418"/>
          <w:tab w:val="left" w:pos="1701"/>
        </w:tabs>
        <w:spacing w:after="0" w:line="240" w:lineRule="auto"/>
        <w:ind w:left="0" w:firstLine="709"/>
        <w:rPr>
          <w:rFonts w:ascii="Times New Roman" w:hAnsi="Times New Roman"/>
          <w:sz w:val="26"/>
        </w:rPr>
      </w:pPr>
      <w:r>
        <w:rPr>
          <w:rFonts w:ascii="Times New Roman" w:hAnsi="Times New Roman"/>
          <w:sz w:val="26"/>
        </w:rPr>
        <w:t>–</w:t>
      </w:r>
      <w:r>
        <w:rPr>
          <w:rFonts w:ascii="Times New Roman" w:hAnsi="Times New Roman"/>
          <w:sz w:val="26"/>
        </w:rPr>
        <w:tab/>
        <w:t>иным вопросам, предусмотренным положением об отделе, иными нормативными актами.</w:t>
      </w:r>
    </w:p>
    <w:p w:rsidR="000743A8" w:rsidRDefault="007C7FAF">
      <w:pPr>
        <w:pStyle w:val="ConsPlusNormal"/>
        <w:keepNext/>
        <w:keepLines/>
        <w:widowControl/>
        <w:tabs>
          <w:tab w:val="left" w:pos="284"/>
          <w:tab w:val="left" w:pos="709"/>
          <w:tab w:val="left" w:pos="1134"/>
          <w:tab w:val="left" w:pos="1418"/>
          <w:tab w:val="left" w:pos="1701"/>
        </w:tabs>
        <w:spacing w:before="240" w:after="240"/>
        <w:jc w:val="center"/>
        <w:outlineLvl w:val="1"/>
        <w:rPr>
          <w:rFonts w:ascii="Times New Roman" w:hAnsi="Times New Roman"/>
          <w:b/>
          <w:sz w:val="26"/>
        </w:rPr>
      </w:pPr>
      <w:r>
        <w:rPr>
          <w:rFonts w:ascii="Times New Roman" w:hAnsi="Times New Roman"/>
          <w:b/>
          <w:sz w:val="26"/>
        </w:rPr>
        <w:t>V. Перечень вопросов, по которым государственный налоговый инспектор отдела вправе или обязан участвовать при подготовке проектов нормативных правовых актов и (или) проектов управленческих и иных решений</w:t>
      </w:r>
    </w:p>
    <w:p w:rsidR="000743A8" w:rsidRDefault="007C7FAF">
      <w:pPr>
        <w:numPr>
          <w:ilvl w:val="0"/>
          <w:numId w:val="6"/>
        </w:numPr>
        <w:tabs>
          <w:tab w:val="left" w:pos="709"/>
          <w:tab w:val="left" w:pos="1134"/>
          <w:tab w:val="left" w:pos="1418"/>
          <w:tab w:val="left" w:pos="1701"/>
        </w:tabs>
        <w:spacing w:after="0" w:line="240" w:lineRule="auto"/>
        <w:ind w:left="0" w:firstLine="709"/>
        <w:contextualSpacing/>
        <w:jc w:val="both"/>
        <w:rPr>
          <w:rFonts w:ascii="Times New Roman" w:hAnsi="Times New Roman"/>
          <w:sz w:val="26"/>
        </w:rPr>
      </w:pPr>
      <w:r>
        <w:rPr>
          <w:rFonts w:ascii="Times New Roman" w:hAnsi="Times New Roman"/>
          <w:sz w:val="26"/>
        </w:rPr>
        <w:t>Государственный налоговый инспектор в соответствии со своей компетенцией вправе участвовать в подготовке (обсуждении) следующих проектов:</w:t>
      </w:r>
    </w:p>
    <w:p w:rsidR="000743A8" w:rsidRDefault="007C7FAF">
      <w:pPr>
        <w:tabs>
          <w:tab w:val="left" w:pos="709"/>
          <w:tab w:val="left" w:pos="1134"/>
          <w:tab w:val="left" w:pos="1418"/>
          <w:tab w:val="left" w:pos="1701"/>
        </w:tabs>
        <w:spacing w:after="0" w:line="240" w:lineRule="auto"/>
        <w:ind w:firstLine="709"/>
        <w:jc w:val="both"/>
        <w:rPr>
          <w:rFonts w:ascii="Times New Roman" w:hAnsi="Times New Roman"/>
          <w:sz w:val="26"/>
        </w:rPr>
      </w:pPr>
      <w:r>
        <w:rPr>
          <w:rFonts w:ascii="Times New Roman" w:hAnsi="Times New Roman"/>
          <w:sz w:val="26"/>
        </w:rPr>
        <w:t>–</w:t>
      </w:r>
      <w:r>
        <w:rPr>
          <w:rFonts w:ascii="Times New Roman" w:hAnsi="Times New Roman"/>
          <w:sz w:val="26"/>
        </w:rPr>
        <w:tab/>
        <w:t>исполнения поручения начальника отдела, заместителей начальника отдела;</w:t>
      </w:r>
    </w:p>
    <w:p w:rsidR="000743A8" w:rsidRDefault="007C7FAF">
      <w:pPr>
        <w:tabs>
          <w:tab w:val="left" w:pos="709"/>
          <w:tab w:val="left" w:pos="1134"/>
          <w:tab w:val="left" w:pos="1418"/>
          <w:tab w:val="left" w:pos="1701"/>
        </w:tabs>
        <w:spacing w:after="0" w:line="240" w:lineRule="auto"/>
        <w:ind w:firstLine="709"/>
        <w:jc w:val="both"/>
        <w:rPr>
          <w:rFonts w:ascii="Times New Roman" w:hAnsi="Times New Roman"/>
          <w:sz w:val="26"/>
        </w:rPr>
      </w:pPr>
      <w:r>
        <w:rPr>
          <w:rFonts w:ascii="Times New Roman" w:hAnsi="Times New Roman"/>
          <w:sz w:val="26"/>
        </w:rPr>
        <w:t>–</w:t>
      </w:r>
      <w:r>
        <w:rPr>
          <w:rFonts w:ascii="Times New Roman" w:hAnsi="Times New Roman"/>
          <w:sz w:val="26"/>
        </w:rPr>
        <w:tab/>
        <w:t>реализации иных полномочий, установленных Федеральным законом от 27.07.2004 № 79-ФЗ «О государственной гражданской службе Российской Федерации»;</w:t>
      </w:r>
    </w:p>
    <w:p w:rsidR="000743A8" w:rsidRDefault="007C7FAF">
      <w:pPr>
        <w:tabs>
          <w:tab w:val="left" w:pos="709"/>
          <w:tab w:val="left" w:pos="1134"/>
          <w:tab w:val="left" w:pos="1418"/>
          <w:tab w:val="left" w:pos="1701"/>
        </w:tabs>
        <w:spacing w:after="0" w:line="240" w:lineRule="auto"/>
        <w:ind w:firstLine="709"/>
        <w:jc w:val="both"/>
        <w:rPr>
          <w:rFonts w:ascii="Times New Roman" w:hAnsi="Times New Roman"/>
          <w:sz w:val="26"/>
        </w:rPr>
      </w:pPr>
      <w:r>
        <w:rPr>
          <w:rFonts w:ascii="Times New Roman" w:hAnsi="Times New Roman"/>
          <w:sz w:val="26"/>
        </w:rPr>
        <w:t>–</w:t>
      </w:r>
      <w:r>
        <w:rPr>
          <w:rFonts w:ascii="Times New Roman" w:hAnsi="Times New Roman"/>
          <w:sz w:val="26"/>
        </w:rPr>
        <w:tab/>
        <w:t>решения иных вопросов, предусмотренных положением об отделе.</w:t>
      </w:r>
    </w:p>
    <w:p w:rsidR="000743A8" w:rsidRDefault="007C7FAF">
      <w:pPr>
        <w:numPr>
          <w:ilvl w:val="0"/>
          <w:numId w:val="6"/>
        </w:numPr>
        <w:tabs>
          <w:tab w:val="left" w:pos="709"/>
          <w:tab w:val="left" w:pos="1134"/>
          <w:tab w:val="left" w:pos="1418"/>
          <w:tab w:val="left" w:pos="1701"/>
        </w:tabs>
        <w:spacing w:after="0" w:line="240" w:lineRule="auto"/>
        <w:ind w:left="0" w:firstLine="709"/>
        <w:contextualSpacing/>
        <w:jc w:val="both"/>
        <w:rPr>
          <w:rFonts w:ascii="Times New Roman" w:hAnsi="Times New Roman"/>
          <w:sz w:val="26"/>
        </w:rPr>
      </w:pPr>
      <w:r>
        <w:rPr>
          <w:rFonts w:ascii="Times New Roman" w:hAnsi="Times New Roman"/>
          <w:sz w:val="26"/>
        </w:rPr>
        <w:t xml:space="preserve">Государственный налоговый инспектор в соответствии со своей компетенцией обязан участвовать в подготовке (обсуждении) следующих проектов: </w:t>
      </w:r>
    </w:p>
    <w:p w:rsidR="000743A8" w:rsidRDefault="007C7FAF">
      <w:pPr>
        <w:tabs>
          <w:tab w:val="left" w:pos="709"/>
          <w:tab w:val="left" w:pos="1134"/>
          <w:tab w:val="left" w:pos="1418"/>
          <w:tab w:val="left" w:pos="1701"/>
        </w:tabs>
        <w:spacing w:after="0" w:line="240" w:lineRule="auto"/>
        <w:ind w:firstLine="709"/>
        <w:jc w:val="both"/>
        <w:rPr>
          <w:rFonts w:ascii="Times New Roman" w:hAnsi="Times New Roman"/>
          <w:sz w:val="26"/>
        </w:rPr>
      </w:pPr>
      <w:r>
        <w:rPr>
          <w:rFonts w:ascii="Times New Roman" w:hAnsi="Times New Roman"/>
          <w:sz w:val="26"/>
        </w:rPr>
        <w:t>положений об отделе;</w:t>
      </w:r>
    </w:p>
    <w:p w:rsidR="000743A8" w:rsidRDefault="007C7FAF">
      <w:pPr>
        <w:tabs>
          <w:tab w:val="left" w:pos="709"/>
          <w:tab w:val="left" w:pos="1134"/>
          <w:tab w:val="left" w:pos="1418"/>
          <w:tab w:val="left" w:pos="1701"/>
        </w:tabs>
        <w:spacing w:after="0" w:line="240" w:lineRule="auto"/>
        <w:ind w:firstLine="709"/>
        <w:jc w:val="both"/>
        <w:rPr>
          <w:rFonts w:ascii="Times New Roman" w:hAnsi="Times New Roman"/>
          <w:sz w:val="26"/>
        </w:rPr>
      </w:pPr>
      <w:r>
        <w:rPr>
          <w:rFonts w:ascii="Times New Roman" w:hAnsi="Times New Roman"/>
          <w:sz w:val="26"/>
        </w:rPr>
        <w:t>графика отпусков гражданских служащих отдела;</w:t>
      </w:r>
    </w:p>
    <w:p w:rsidR="000743A8" w:rsidRDefault="007C7FAF">
      <w:pPr>
        <w:tabs>
          <w:tab w:val="left" w:pos="709"/>
          <w:tab w:val="left" w:pos="1134"/>
          <w:tab w:val="left" w:pos="1418"/>
          <w:tab w:val="left" w:pos="1701"/>
        </w:tabs>
        <w:spacing w:after="0" w:line="240" w:lineRule="auto"/>
        <w:ind w:firstLine="709"/>
        <w:jc w:val="both"/>
        <w:rPr>
          <w:rFonts w:ascii="Times New Roman" w:hAnsi="Times New Roman"/>
          <w:sz w:val="26"/>
        </w:rPr>
      </w:pPr>
      <w:r>
        <w:rPr>
          <w:rFonts w:ascii="Times New Roman" w:hAnsi="Times New Roman"/>
          <w:sz w:val="26"/>
        </w:rPr>
        <w:t>иных актов по поручению руководства управления.</w:t>
      </w:r>
    </w:p>
    <w:p w:rsidR="000743A8" w:rsidRDefault="007C7FAF">
      <w:pPr>
        <w:pStyle w:val="ConsPlusNormal"/>
        <w:keepNext/>
        <w:keepLines/>
        <w:widowControl/>
        <w:tabs>
          <w:tab w:val="left" w:pos="284"/>
          <w:tab w:val="left" w:pos="709"/>
          <w:tab w:val="left" w:pos="1134"/>
          <w:tab w:val="left" w:pos="1418"/>
          <w:tab w:val="left" w:pos="1701"/>
        </w:tabs>
        <w:spacing w:before="240" w:after="240"/>
        <w:jc w:val="center"/>
        <w:outlineLvl w:val="1"/>
        <w:rPr>
          <w:rFonts w:ascii="Times New Roman" w:hAnsi="Times New Roman"/>
          <w:b/>
          <w:sz w:val="26"/>
        </w:rPr>
      </w:pPr>
      <w:r>
        <w:rPr>
          <w:rFonts w:ascii="Times New Roman" w:hAnsi="Times New Roman"/>
          <w:b/>
          <w:sz w:val="26"/>
        </w:rPr>
        <w:lastRenderedPageBreak/>
        <w:t>VI. Сроки и процедуры подготовки, рассмотрения проектов управленческих и иных решений, порядок согласования и принятия данных решений</w:t>
      </w:r>
    </w:p>
    <w:p w:rsidR="000743A8" w:rsidRDefault="007C7FAF">
      <w:pPr>
        <w:pStyle w:val="ConsPlusNormal"/>
        <w:widowControl/>
        <w:numPr>
          <w:ilvl w:val="0"/>
          <w:numId w:val="6"/>
        </w:numPr>
        <w:tabs>
          <w:tab w:val="left" w:pos="709"/>
          <w:tab w:val="left" w:pos="1134"/>
          <w:tab w:val="left" w:pos="1418"/>
          <w:tab w:val="left" w:pos="1701"/>
        </w:tabs>
        <w:ind w:left="0" w:firstLine="709"/>
        <w:jc w:val="both"/>
        <w:rPr>
          <w:rFonts w:ascii="Times New Roman" w:hAnsi="Times New Roman"/>
          <w:sz w:val="26"/>
        </w:rPr>
      </w:pPr>
      <w:r>
        <w:rPr>
          <w:rFonts w:ascii="Times New Roman" w:hAnsi="Times New Roman"/>
          <w:sz w:val="26"/>
        </w:rPr>
        <w:t>В соответствии со своими должностными обязанностями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0743A8" w:rsidRDefault="007C7FAF">
      <w:pPr>
        <w:pStyle w:val="ConsPlusNormal"/>
        <w:keepNext/>
        <w:keepLines/>
        <w:widowControl/>
        <w:tabs>
          <w:tab w:val="left" w:pos="284"/>
          <w:tab w:val="left" w:pos="709"/>
          <w:tab w:val="left" w:pos="1134"/>
          <w:tab w:val="left" w:pos="1418"/>
          <w:tab w:val="left" w:pos="1701"/>
        </w:tabs>
        <w:spacing w:before="240" w:after="240"/>
        <w:jc w:val="center"/>
        <w:outlineLvl w:val="1"/>
        <w:rPr>
          <w:rFonts w:ascii="Times New Roman" w:hAnsi="Times New Roman"/>
          <w:b/>
          <w:sz w:val="26"/>
        </w:rPr>
      </w:pPr>
      <w:r>
        <w:rPr>
          <w:rFonts w:ascii="Times New Roman" w:hAnsi="Times New Roman"/>
          <w:b/>
          <w:sz w:val="26"/>
        </w:rPr>
        <w:t>VII. Порядок служебного взаимодействия</w:t>
      </w:r>
    </w:p>
    <w:p w:rsidR="000743A8" w:rsidRDefault="007C7FAF">
      <w:pPr>
        <w:pStyle w:val="ConsPlusNormal"/>
        <w:widowControl/>
        <w:numPr>
          <w:ilvl w:val="0"/>
          <w:numId w:val="6"/>
        </w:numPr>
        <w:tabs>
          <w:tab w:val="left" w:pos="709"/>
          <w:tab w:val="left" w:pos="1134"/>
          <w:tab w:val="left" w:pos="1418"/>
          <w:tab w:val="left" w:pos="1701"/>
        </w:tabs>
        <w:ind w:left="0" w:firstLine="709"/>
        <w:jc w:val="both"/>
        <w:rPr>
          <w:rFonts w:ascii="Times New Roman" w:hAnsi="Times New Roman"/>
          <w:sz w:val="26"/>
        </w:rPr>
      </w:pPr>
      <w:proofErr w:type="gramStart"/>
      <w:r>
        <w:rPr>
          <w:rFonts w:ascii="Times New Roman" w:hAnsi="Times New Roman"/>
          <w:sz w:val="26"/>
        </w:rPr>
        <w:t xml:space="preserve">Взаимодействие 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8" w:history="1">
        <w:r>
          <w:rPr>
            <w:rFonts w:ascii="Times New Roman" w:hAnsi="Times New Roman"/>
            <w:sz w:val="26"/>
          </w:rPr>
          <w:t>общих принципов</w:t>
        </w:r>
      </w:hyperlink>
      <w:r>
        <w:rPr>
          <w:rFonts w:ascii="Times New Roman" w:hAnsi="Times New Roman"/>
          <w:sz w:val="26"/>
        </w:rPr>
        <w:t xml:space="preserve"> служебного поведения,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N 33, ст. 3196;</w:t>
      </w:r>
      <w:proofErr w:type="gramEnd"/>
      <w:r>
        <w:rPr>
          <w:rFonts w:ascii="Times New Roman" w:hAnsi="Times New Roman"/>
          <w:sz w:val="26"/>
        </w:rPr>
        <w:t xml:space="preserve"> </w:t>
      </w:r>
      <w:proofErr w:type="gramStart"/>
      <w:r>
        <w:rPr>
          <w:rFonts w:ascii="Times New Roman" w:hAnsi="Times New Roman"/>
          <w:sz w:val="26"/>
        </w:rPr>
        <w:t xml:space="preserve">2009, № 29, ст. 3658), и требований к служебному поведению, установленных </w:t>
      </w:r>
      <w:hyperlink r:id="rId19" w:history="1">
        <w:r>
          <w:rPr>
            <w:rFonts w:ascii="Times New Roman" w:hAnsi="Times New Roman"/>
            <w:sz w:val="26"/>
          </w:rPr>
          <w:t>статьей 18</w:t>
        </w:r>
      </w:hyperlink>
      <w:r>
        <w:rPr>
          <w:rFonts w:ascii="Times New Roman" w:hAnsi="Times New Roman"/>
          <w:sz w:val="26"/>
        </w:rPr>
        <w:t xml:space="preserve">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0743A8" w:rsidRDefault="007C7FAF">
      <w:pPr>
        <w:pStyle w:val="ConsPlusNormal"/>
        <w:keepNext/>
        <w:keepLines/>
        <w:widowControl/>
        <w:tabs>
          <w:tab w:val="left" w:pos="284"/>
          <w:tab w:val="left" w:pos="709"/>
          <w:tab w:val="left" w:pos="1134"/>
          <w:tab w:val="left" w:pos="1418"/>
          <w:tab w:val="left" w:pos="1701"/>
        </w:tabs>
        <w:spacing w:before="240" w:after="240"/>
        <w:jc w:val="center"/>
        <w:outlineLvl w:val="1"/>
        <w:rPr>
          <w:rFonts w:ascii="Times New Roman" w:hAnsi="Times New Roman"/>
          <w:b/>
          <w:sz w:val="26"/>
        </w:rPr>
      </w:pPr>
      <w:r>
        <w:rPr>
          <w:rFonts w:ascii="Times New Roman" w:hAnsi="Times New Roman"/>
          <w:b/>
          <w:sz w:val="26"/>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0743A8" w:rsidRDefault="007C7FAF">
      <w:pPr>
        <w:pStyle w:val="af0"/>
        <w:numPr>
          <w:ilvl w:val="0"/>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proofErr w:type="gramStart"/>
      <w:r>
        <w:rPr>
          <w:rFonts w:ascii="Times New Roman" w:hAnsi="Times New Roman"/>
          <w:sz w:val="26"/>
        </w:rPr>
        <w:t xml:space="preserve">В соответствии с замещаемой государственной гражданской должностью и в пределах функциональной компетенции государственный налоговый инспектор выполняет методическое, организационное, информационное обеспечение (принимает участие в обеспечении) оказания государственных услуг, осуществляемых Управлением: государственная функция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w:t>
      </w:r>
      <w:hyperlink r:id="rId20" w:history="1">
        <w:r>
          <w:rPr>
            <w:rStyle w:val="af4"/>
            <w:rFonts w:ascii="Times New Roman" w:hAnsi="Times New Roman"/>
            <w:color w:val="000000"/>
            <w:sz w:val="26"/>
            <w:u w:val="none"/>
          </w:rPr>
          <w:t>законодательстве</w:t>
        </w:r>
      </w:hyperlink>
      <w:r>
        <w:rPr>
          <w:rFonts w:ascii="Times New Roman" w:hAnsi="Times New Roman"/>
          <w:sz w:val="26"/>
        </w:rPr>
        <w:t xml:space="preserve"> о налогах и сборах и принятых в соответствии</w:t>
      </w:r>
      <w:proofErr w:type="gramEnd"/>
      <w:r>
        <w:rPr>
          <w:rFonts w:ascii="Times New Roman" w:hAnsi="Times New Roman"/>
          <w:sz w:val="26"/>
        </w:rPr>
        <w:t xml:space="preserve"> </w:t>
      </w:r>
      <w:proofErr w:type="gramStart"/>
      <w:r>
        <w:rPr>
          <w:rFonts w:ascii="Times New Roman" w:hAnsi="Times New Roman"/>
          <w:sz w:val="26"/>
        </w:rPr>
        <w:t>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представлению форм налоговых деклараций (расчетов) и разъяснению порядка их заполнения.</w:t>
      </w:r>
      <w:proofErr w:type="gramEnd"/>
    </w:p>
    <w:p w:rsidR="000743A8" w:rsidRDefault="007C7FAF">
      <w:pPr>
        <w:pStyle w:val="ConsPlusNormal"/>
        <w:keepNext/>
        <w:keepLines/>
        <w:widowControl/>
        <w:tabs>
          <w:tab w:val="left" w:pos="284"/>
          <w:tab w:val="left" w:pos="709"/>
          <w:tab w:val="left" w:pos="1134"/>
          <w:tab w:val="left" w:pos="1418"/>
          <w:tab w:val="left" w:pos="1701"/>
        </w:tabs>
        <w:spacing w:before="240" w:after="240"/>
        <w:jc w:val="center"/>
        <w:outlineLvl w:val="1"/>
        <w:rPr>
          <w:rFonts w:ascii="Times New Roman" w:hAnsi="Times New Roman"/>
          <w:b/>
          <w:sz w:val="26"/>
        </w:rPr>
      </w:pPr>
      <w:r>
        <w:rPr>
          <w:rFonts w:ascii="Times New Roman" w:hAnsi="Times New Roman"/>
          <w:b/>
          <w:sz w:val="26"/>
        </w:rPr>
        <w:t>IX. Показатели эффективности и результативности профессиональной служебной деятельности</w:t>
      </w:r>
    </w:p>
    <w:p w:rsidR="000743A8" w:rsidRDefault="007C7FAF">
      <w:pPr>
        <w:pStyle w:val="ConsPlusNormal"/>
        <w:widowControl/>
        <w:tabs>
          <w:tab w:val="left" w:pos="709"/>
          <w:tab w:val="left" w:pos="1134"/>
          <w:tab w:val="left" w:pos="1418"/>
          <w:tab w:val="left" w:pos="1701"/>
        </w:tabs>
        <w:ind w:firstLine="709"/>
        <w:jc w:val="both"/>
        <w:rPr>
          <w:rFonts w:ascii="Times New Roman" w:hAnsi="Times New Roman"/>
          <w:b/>
          <w:sz w:val="26"/>
        </w:rPr>
      </w:pPr>
      <w:r>
        <w:rPr>
          <w:rFonts w:ascii="Times New Roman" w:hAnsi="Times New Roman"/>
          <w:sz w:val="26"/>
        </w:rPr>
        <w:t xml:space="preserve">19. </w:t>
      </w:r>
      <w:r>
        <w:rPr>
          <w:rFonts w:ascii="Times New Roman" w:hAnsi="Times New Roman"/>
          <w:sz w:val="26"/>
        </w:rPr>
        <w:tab/>
        <w:t>Эффективность и результативность профессиональной служебной деятельности государственного налогового инспектора отдела оценивается по следующим показателям:</w:t>
      </w:r>
    </w:p>
    <w:p w:rsidR="000743A8" w:rsidRDefault="007C7FAF">
      <w:pPr>
        <w:tabs>
          <w:tab w:val="left" w:pos="709"/>
          <w:tab w:val="left" w:pos="1134"/>
          <w:tab w:val="left" w:pos="1418"/>
          <w:tab w:val="left" w:pos="1701"/>
        </w:tabs>
        <w:spacing w:after="0" w:line="240" w:lineRule="auto"/>
        <w:ind w:firstLine="709"/>
        <w:jc w:val="both"/>
        <w:rPr>
          <w:rFonts w:ascii="Times New Roman" w:hAnsi="Times New Roman"/>
          <w:sz w:val="26"/>
        </w:rPr>
      </w:pPr>
      <w:r>
        <w:rPr>
          <w:rFonts w:ascii="Times New Roman" w:hAnsi="Times New Roman"/>
          <w:sz w:val="26"/>
        </w:rPr>
        <w:t>–</w:t>
      </w:r>
      <w:r>
        <w:rPr>
          <w:rFonts w:ascii="Times New Roman" w:hAnsi="Times New Roman"/>
          <w:sz w:val="26"/>
        </w:rPr>
        <w:tab/>
        <w:t>своевременности и оперативности выполнения поручений;</w:t>
      </w:r>
    </w:p>
    <w:p w:rsidR="000743A8" w:rsidRDefault="007C7FAF">
      <w:pPr>
        <w:tabs>
          <w:tab w:val="left" w:pos="709"/>
          <w:tab w:val="left" w:pos="1134"/>
          <w:tab w:val="left" w:pos="1418"/>
          <w:tab w:val="left" w:pos="1701"/>
        </w:tabs>
        <w:spacing w:after="0" w:line="240" w:lineRule="auto"/>
        <w:ind w:firstLine="709"/>
        <w:jc w:val="both"/>
        <w:rPr>
          <w:rFonts w:ascii="Times New Roman" w:hAnsi="Times New Roman"/>
          <w:sz w:val="26"/>
        </w:rPr>
      </w:pPr>
      <w:r>
        <w:rPr>
          <w:rFonts w:ascii="Times New Roman" w:hAnsi="Times New Roman"/>
          <w:sz w:val="26"/>
        </w:rPr>
        <w:t>–</w:t>
      </w:r>
      <w:r>
        <w:rPr>
          <w:rFonts w:ascii="Times New Roman" w:hAnsi="Times New Roman"/>
          <w:sz w:val="26"/>
        </w:rPr>
        <w:tab/>
        <w:t>качеству выполненной работы (полнота, своевременность и качество подготовленных документов, в соответствии с установленными требованиями);</w:t>
      </w:r>
    </w:p>
    <w:p w:rsidR="000743A8" w:rsidRDefault="007C7FAF">
      <w:pPr>
        <w:tabs>
          <w:tab w:val="left" w:pos="709"/>
          <w:tab w:val="left" w:pos="1134"/>
          <w:tab w:val="left" w:pos="1418"/>
          <w:tab w:val="left" w:pos="1701"/>
        </w:tabs>
        <w:spacing w:after="0" w:line="240" w:lineRule="auto"/>
        <w:ind w:firstLine="709"/>
        <w:jc w:val="both"/>
        <w:rPr>
          <w:rFonts w:ascii="Times New Roman" w:hAnsi="Times New Roman"/>
          <w:sz w:val="26"/>
        </w:rPr>
      </w:pPr>
      <w:r>
        <w:rPr>
          <w:rFonts w:ascii="Times New Roman" w:hAnsi="Times New Roman"/>
          <w:sz w:val="26"/>
        </w:rPr>
        <w:t>–</w:t>
      </w:r>
      <w:r>
        <w:rPr>
          <w:rFonts w:ascii="Times New Roman" w:hAnsi="Times New Roman"/>
          <w:sz w:val="26"/>
        </w:rPr>
        <w:tab/>
        <w:t>способности четко организовывать и планировать выполнение порученных заданий, умению рационально использовать рабочее время;</w:t>
      </w:r>
    </w:p>
    <w:p w:rsidR="000743A8" w:rsidRDefault="007C7FAF">
      <w:pPr>
        <w:tabs>
          <w:tab w:val="left" w:pos="709"/>
          <w:tab w:val="left" w:pos="1134"/>
          <w:tab w:val="left" w:pos="1418"/>
          <w:tab w:val="left" w:pos="1701"/>
        </w:tabs>
        <w:spacing w:after="0" w:line="240" w:lineRule="auto"/>
        <w:ind w:firstLine="709"/>
        <w:jc w:val="both"/>
        <w:rPr>
          <w:rFonts w:ascii="Times New Roman" w:hAnsi="Times New Roman"/>
          <w:sz w:val="26"/>
        </w:rPr>
      </w:pPr>
      <w:r>
        <w:rPr>
          <w:rFonts w:ascii="Times New Roman" w:hAnsi="Times New Roman"/>
          <w:sz w:val="26"/>
        </w:rPr>
        <w:lastRenderedPageBreak/>
        <w:t>–</w:t>
      </w:r>
      <w:r>
        <w:rPr>
          <w:rFonts w:ascii="Times New Roman" w:hAnsi="Times New Roman"/>
          <w:sz w:val="26"/>
        </w:rPr>
        <w:tab/>
        <w:t>профессиональному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0743A8" w:rsidRDefault="007C7FAF">
      <w:pPr>
        <w:tabs>
          <w:tab w:val="left" w:pos="709"/>
          <w:tab w:val="left" w:pos="1134"/>
          <w:tab w:val="left" w:pos="1418"/>
          <w:tab w:val="left" w:pos="1701"/>
        </w:tabs>
        <w:spacing w:after="0" w:line="240" w:lineRule="auto"/>
        <w:ind w:firstLine="709"/>
        <w:jc w:val="both"/>
        <w:rPr>
          <w:rFonts w:ascii="Times New Roman" w:hAnsi="Times New Roman"/>
          <w:sz w:val="26"/>
        </w:rPr>
      </w:pPr>
      <w:r>
        <w:rPr>
          <w:rFonts w:ascii="Times New Roman" w:hAnsi="Times New Roman"/>
          <w:sz w:val="26"/>
        </w:rPr>
        <w:t>–</w:t>
      </w:r>
      <w:r>
        <w:rPr>
          <w:rFonts w:ascii="Times New Roman" w:hAnsi="Times New Roman"/>
          <w:sz w:val="26"/>
        </w:rPr>
        <w:tab/>
        <w:t>отсутствию нарушений при ведении информационных ресурсов отдела;</w:t>
      </w:r>
    </w:p>
    <w:p w:rsidR="000743A8" w:rsidRDefault="007C7FAF">
      <w:pPr>
        <w:tabs>
          <w:tab w:val="left" w:pos="709"/>
          <w:tab w:val="left" w:pos="1134"/>
          <w:tab w:val="left" w:pos="1418"/>
          <w:tab w:val="left" w:pos="1701"/>
        </w:tabs>
        <w:spacing w:after="0" w:line="240" w:lineRule="auto"/>
        <w:ind w:firstLine="709"/>
        <w:jc w:val="both"/>
        <w:rPr>
          <w:rFonts w:ascii="Times New Roman" w:hAnsi="Times New Roman"/>
          <w:sz w:val="26"/>
        </w:rPr>
      </w:pPr>
      <w:r>
        <w:rPr>
          <w:rFonts w:ascii="Times New Roman" w:hAnsi="Times New Roman"/>
          <w:sz w:val="26"/>
        </w:rPr>
        <w:t>–</w:t>
      </w:r>
      <w:r>
        <w:rPr>
          <w:rFonts w:ascii="Times New Roman" w:hAnsi="Times New Roman"/>
          <w:sz w:val="26"/>
        </w:rPr>
        <w:tab/>
        <w:t xml:space="preserve">отсутствие нарушений по ведению в установленном порядке делопроизводства (в </w:t>
      </w:r>
      <w:proofErr w:type="spellStart"/>
      <w:r>
        <w:rPr>
          <w:rFonts w:ascii="Times New Roman" w:hAnsi="Times New Roman"/>
          <w:sz w:val="26"/>
        </w:rPr>
        <w:t>т.ч</w:t>
      </w:r>
      <w:proofErr w:type="spellEnd"/>
      <w:r>
        <w:rPr>
          <w:rFonts w:ascii="Times New Roman" w:hAnsi="Times New Roman"/>
          <w:sz w:val="26"/>
        </w:rPr>
        <w:t>. ДСП), обеспечения хранения и передачу в архив документов отдела;</w:t>
      </w:r>
    </w:p>
    <w:p w:rsidR="000743A8" w:rsidRDefault="007C7FAF">
      <w:pPr>
        <w:tabs>
          <w:tab w:val="left" w:pos="709"/>
          <w:tab w:val="left" w:pos="1134"/>
          <w:tab w:val="left" w:pos="1418"/>
          <w:tab w:val="left" w:pos="1701"/>
        </w:tabs>
        <w:spacing w:after="0" w:line="240" w:lineRule="auto"/>
        <w:ind w:firstLine="709"/>
        <w:jc w:val="both"/>
        <w:rPr>
          <w:rFonts w:ascii="Times New Roman" w:hAnsi="Times New Roman"/>
          <w:sz w:val="26"/>
        </w:rPr>
      </w:pPr>
      <w:r>
        <w:rPr>
          <w:rFonts w:ascii="Times New Roman" w:hAnsi="Times New Roman"/>
          <w:sz w:val="26"/>
        </w:rPr>
        <w:t>–</w:t>
      </w:r>
      <w:r>
        <w:rPr>
          <w:rFonts w:ascii="Times New Roman" w:hAnsi="Times New Roman"/>
          <w:sz w:val="26"/>
        </w:rPr>
        <w:tab/>
        <w:t>отсутствие нарушений сроков исполнения служебных документов и направления ответов на обращения налогоплательщиков.</w:t>
      </w:r>
    </w:p>
    <w:p w:rsidR="000743A8" w:rsidRDefault="000743A8">
      <w:pPr>
        <w:tabs>
          <w:tab w:val="left" w:pos="709"/>
          <w:tab w:val="left" w:pos="1134"/>
          <w:tab w:val="left" w:pos="1418"/>
          <w:tab w:val="left" w:pos="1701"/>
        </w:tabs>
        <w:spacing w:after="0" w:line="240" w:lineRule="auto"/>
        <w:ind w:firstLine="709"/>
        <w:jc w:val="both"/>
        <w:rPr>
          <w:rFonts w:ascii="Times New Roman" w:hAnsi="Times New Roman"/>
          <w:sz w:val="26"/>
        </w:rPr>
      </w:pPr>
    </w:p>
    <w:p w:rsidR="000743A8" w:rsidRDefault="000743A8">
      <w:pPr>
        <w:tabs>
          <w:tab w:val="left" w:pos="709"/>
          <w:tab w:val="left" w:pos="1134"/>
          <w:tab w:val="left" w:pos="1418"/>
          <w:tab w:val="left" w:pos="1701"/>
        </w:tabs>
        <w:spacing w:after="0" w:line="240" w:lineRule="auto"/>
        <w:ind w:firstLine="709"/>
        <w:jc w:val="both"/>
        <w:rPr>
          <w:rFonts w:ascii="Times New Roman" w:hAnsi="Times New Roman"/>
          <w:sz w:val="26"/>
        </w:rPr>
      </w:pPr>
    </w:p>
    <w:p w:rsidR="000743A8" w:rsidRDefault="000743A8">
      <w:pPr>
        <w:tabs>
          <w:tab w:val="left" w:pos="709"/>
          <w:tab w:val="left" w:pos="1134"/>
          <w:tab w:val="left" w:pos="1418"/>
          <w:tab w:val="left" w:pos="1701"/>
        </w:tabs>
        <w:spacing w:after="0" w:line="240" w:lineRule="auto"/>
        <w:ind w:firstLine="709"/>
        <w:jc w:val="both"/>
        <w:rPr>
          <w:rFonts w:ascii="Times New Roman" w:hAnsi="Times New Roman"/>
          <w:sz w:val="26"/>
        </w:rPr>
      </w:pPr>
    </w:p>
    <w:p w:rsidR="000743A8" w:rsidRDefault="007C7FAF">
      <w:pPr>
        <w:tabs>
          <w:tab w:val="left" w:pos="709"/>
          <w:tab w:val="left" w:pos="1134"/>
          <w:tab w:val="left" w:pos="1418"/>
          <w:tab w:val="left" w:pos="1701"/>
          <w:tab w:val="left" w:pos="8280"/>
        </w:tabs>
        <w:spacing w:after="0" w:line="240" w:lineRule="auto"/>
        <w:rPr>
          <w:rFonts w:ascii="Times New Roman" w:hAnsi="Times New Roman"/>
          <w:sz w:val="26"/>
        </w:rPr>
      </w:pPr>
      <w:r>
        <w:rPr>
          <w:rFonts w:ascii="Times New Roman" w:hAnsi="Times New Roman"/>
          <w:sz w:val="26"/>
        </w:rPr>
        <w:t xml:space="preserve">Начальник отдела </w:t>
      </w:r>
      <w:bookmarkStart w:id="0" w:name="_GoBack"/>
      <w:bookmarkEnd w:id="0"/>
      <w:r>
        <w:rPr>
          <w:rFonts w:ascii="Times New Roman" w:hAnsi="Times New Roman"/>
          <w:sz w:val="26"/>
        </w:rPr>
        <w:t>оказания государственных услуг</w:t>
      </w:r>
      <w:r>
        <w:rPr>
          <w:rFonts w:ascii="Times New Roman" w:hAnsi="Times New Roman"/>
          <w:sz w:val="26"/>
        </w:rPr>
        <w:tab/>
      </w:r>
      <w:proofErr w:type="spellStart"/>
      <w:r>
        <w:rPr>
          <w:rFonts w:ascii="Times New Roman" w:hAnsi="Times New Roman"/>
          <w:sz w:val="26"/>
        </w:rPr>
        <w:t>Т.А.Бондаренко</w:t>
      </w:r>
      <w:proofErr w:type="spellEnd"/>
      <w:r>
        <w:rPr>
          <w:rFonts w:ascii="Times New Roman" w:hAnsi="Times New Roman"/>
          <w:sz w:val="26"/>
        </w:rPr>
        <w:br w:type="page"/>
      </w:r>
      <w:r>
        <w:rPr>
          <w:rFonts w:ascii="Times New Roman" w:hAnsi="Times New Roman"/>
          <w:sz w:val="26"/>
        </w:rPr>
        <w:lastRenderedPageBreak/>
        <w:t>Лист ознакомления</w:t>
      </w:r>
    </w:p>
    <w:p w:rsidR="000743A8" w:rsidRDefault="000743A8">
      <w:pPr>
        <w:tabs>
          <w:tab w:val="left" w:pos="709"/>
          <w:tab w:val="left" w:pos="1134"/>
          <w:tab w:val="left" w:pos="1418"/>
          <w:tab w:val="left" w:pos="1701"/>
        </w:tabs>
        <w:spacing w:after="0" w:line="240" w:lineRule="auto"/>
        <w:jc w:val="both"/>
        <w:rPr>
          <w:rFonts w:ascii="Times New Roman" w:hAnsi="Times New Roman"/>
          <w:sz w:val="26"/>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567"/>
        <w:gridCol w:w="2694"/>
        <w:gridCol w:w="2693"/>
        <w:gridCol w:w="1984"/>
        <w:gridCol w:w="1984"/>
      </w:tblGrid>
      <w:tr w:rsidR="000743A8">
        <w:tc>
          <w:tcPr>
            <w:tcW w:w="56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0743A8" w:rsidRDefault="007C7FAF">
            <w:pPr>
              <w:tabs>
                <w:tab w:val="left" w:pos="709"/>
                <w:tab w:val="left" w:pos="1134"/>
                <w:tab w:val="left" w:pos="1418"/>
                <w:tab w:val="left" w:pos="1701"/>
              </w:tabs>
              <w:spacing w:after="0" w:line="240" w:lineRule="auto"/>
              <w:jc w:val="center"/>
              <w:rPr>
                <w:rFonts w:ascii="Times New Roman" w:hAnsi="Times New Roman"/>
                <w:sz w:val="26"/>
              </w:rPr>
            </w:pPr>
            <w:r>
              <w:rPr>
                <w:rFonts w:ascii="Times New Roman" w:hAnsi="Times New Roman"/>
                <w:sz w:val="26"/>
              </w:rPr>
              <w:t xml:space="preserve">№ </w:t>
            </w:r>
            <w:proofErr w:type="gramStart"/>
            <w:r>
              <w:rPr>
                <w:rFonts w:ascii="Times New Roman" w:hAnsi="Times New Roman"/>
                <w:sz w:val="26"/>
              </w:rPr>
              <w:t>п</w:t>
            </w:r>
            <w:proofErr w:type="gramEnd"/>
            <w:r>
              <w:rPr>
                <w:rFonts w:ascii="Times New Roman" w:hAnsi="Times New Roman"/>
                <w:sz w:val="26"/>
              </w:rPr>
              <w:t>/п</w:t>
            </w:r>
          </w:p>
        </w:tc>
        <w:tc>
          <w:tcPr>
            <w:tcW w:w="269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0743A8" w:rsidRDefault="007C7FAF">
            <w:pPr>
              <w:tabs>
                <w:tab w:val="left" w:pos="709"/>
                <w:tab w:val="left" w:pos="1134"/>
                <w:tab w:val="left" w:pos="1418"/>
                <w:tab w:val="left" w:pos="1701"/>
              </w:tabs>
              <w:spacing w:after="0" w:line="240" w:lineRule="auto"/>
              <w:jc w:val="center"/>
              <w:rPr>
                <w:rFonts w:ascii="Times New Roman" w:hAnsi="Times New Roman"/>
                <w:sz w:val="26"/>
              </w:rPr>
            </w:pPr>
            <w:r>
              <w:rPr>
                <w:rFonts w:ascii="Times New Roman" w:hAnsi="Times New Roman"/>
                <w:sz w:val="26"/>
              </w:rPr>
              <w:t xml:space="preserve">Фамилия, имя, отчество </w:t>
            </w:r>
          </w:p>
          <w:p w:rsidR="000743A8" w:rsidRDefault="007C7FAF">
            <w:pPr>
              <w:tabs>
                <w:tab w:val="left" w:pos="709"/>
                <w:tab w:val="left" w:pos="1134"/>
                <w:tab w:val="left" w:pos="1418"/>
                <w:tab w:val="left" w:pos="1701"/>
              </w:tabs>
              <w:spacing w:after="0" w:line="240" w:lineRule="auto"/>
              <w:jc w:val="center"/>
              <w:rPr>
                <w:rFonts w:ascii="Times New Roman" w:hAnsi="Times New Roman"/>
                <w:sz w:val="26"/>
              </w:rPr>
            </w:pPr>
            <w:r>
              <w:rPr>
                <w:rFonts w:ascii="Times New Roman" w:hAnsi="Times New Roman"/>
                <w:sz w:val="26"/>
              </w:rPr>
              <w:t>(при наличии)</w:t>
            </w:r>
          </w:p>
        </w:tc>
        <w:tc>
          <w:tcPr>
            <w:tcW w:w="26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0743A8" w:rsidRDefault="007C7FAF">
            <w:pPr>
              <w:tabs>
                <w:tab w:val="left" w:pos="709"/>
                <w:tab w:val="left" w:pos="1134"/>
                <w:tab w:val="left" w:pos="1418"/>
                <w:tab w:val="left" w:pos="1701"/>
              </w:tabs>
              <w:spacing w:after="0" w:line="240" w:lineRule="auto"/>
              <w:jc w:val="center"/>
              <w:rPr>
                <w:rFonts w:ascii="Times New Roman" w:hAnsi="Times New Roman"/>
                <w:sz w:val="26"/>
              </w:rPr>
            </w:pPr>
            <w:r>
              <w:rPr>
                <w:rFonts w:ascii="Times New Roman" w:hAnsi="Times New Roman"/>
                <w:sz w:val="26"/>
              </w:rPr>
              <w:t>Дата и подпись в ознакомлении с должностным регламентом и в получении его копии</w:t>
            </w:r>
          </w:p>
        </w:tc>
        <w:tc>
          <w:tcPr>
            <w:tcW w:w="198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0743A8" w:rsidRDefault="007C7FAF">
            <w:pPr>
              <w:tabs>
                <w:tab w:val="left" w:pos="709"/>
                <w:tab w:val="left" w:pos="1134"/>
                <w:tab w:val="left" w:pos="1418"/>
                <w:tab w:val="left" w:pos="1701"/>
              </w:tabs>
              <w:spacing w:after="0" w:line="240" w:lineRule="auto"/>
              <w:jc w:val="center"/>
              <w:rPr>
                <w:rFonts w:ascii="Times New Roman" w:hAnsi="Times New Roman"/>
                <w:sz w:val="26"/>
              </w:rPr>
            </w:pPr>
            <w:r>
              <w:rPr>
                <w:rFonts w:ascii="Times New Roman" w:hAnsi="Times New Roman"/>
                <w:sz w:val="26"/>
              </w:rPr>
              <w:t>Дата и номер приказа о назначении на должность</w:t>
            </w:r>
          </w:p>
        </w:tc>
        <w:tc>
          <w:tcPr>
            <w:tcW w:w="198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0743A8" w:rsidRDefault="007C7FAF">
            <w:pPr>
              <w:tabs>
                <w:tab w:val="left" w:pos="709"/>
                <w:tab w:val="left" w:pos="1134"/>
                <w:tab w:val="left" w:pos="1418"/>
                <w:tab w:val="left" w:pos="1701"/>
              </w:tabs>
              <w:spacing w:after="0" w:line="240" w:lineRule="auto"/>
              <w:jc w:val="center"/>
              <w:rPr>
                <w:rFonts w:ascii="Times New Roman" w:hAnsi="Times New Roman"/>
                <w:sz w:val="26"/>
              </w:rPr>
            </w:pPr>
            <w:r>
              <w:rPr>
                <w:rFonts w:ascii="Times New Roman" w:hAnsi="Times New Roman"/>
                <w:sz w:val="26"/>
              </w:rPr>
              <w:t>Дата и номер приказа об освобождении от должности</w:t>
            </w:r>
          </w:p>
        </w:tc>
      </w:tr>
      <w:tr w:rsidR="000743A8">
        <w:tc>
          <w:tcPr>
            <w:tcW w:w="56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0743A8" w:rsidRDefault="000743A8">
            <w:pPr>
              <w:tabs>
                <w:tab w:val="left" w:pos="709"/>
                <w:tab w:val="left" w:pos="1134"/>
                <w:tab w:val="left" w:pos="1418"/>
                <w:tab w:val="left" w:pos="1701"/>
              </w:tabs>
              <w:spacing w:after="0" w:line="240" w:lineRule="auto"/>
              <w:rPr>
                <w:rFonts w:ascii="Times New Roman" w:hAnsi="Times New Roman"/>
                <w:sz w:val="26"/>
              </w:rPr>
            </w:pPr>
          </w:p>
        </w:tc>
        <w:tc>
          <w:tcPr>
            <w:tcW w:w="269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0743A8" w:rsidRDefault="000743A8">
            <w:pPr>
              <w:tabs>
                <w:tab w:val="left" w:pos="709"/>
                <w:tab w:val="left" w:pos="1134"/>
                <w:tab w:val="left" w:pos="1418"/>
                <w:tab w:val="left" w:pos="1701"/>
              </w:tabs>
              <w:spacing w:after="0" w:line="240" w:lineRule="auto"/>
              <w:rPr>
                <w:rFonts w:ascii="Times New Roman" w:hAnsi="Times New Roman"/>
                <w:sz w:val="26"/>
              </w:rPr>
            </w:pPr>
          </w:p>
        </w:tc>
        <w:tc>
          <w:tcPr>
            <w:tcW w:w="26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0743A8" w:rsidRDefault="000743A8">
            <w:pPr>
              <w:tabs>
                <w:tab w:val="left" w:pos="709"/>
                <w:tab w:val="left" w:pos="1134"/>
                <w:tab w:val="left" w:pos="1418"/>
                <w:tab w:val="left" w:pos="1701"/>
              </w:tabs>
              <w:spacing w:after="0" w:line="240" w:lineRule="auto"/>
              <w:rPr>
                <w:rFonts w:ascii="Times New Roman" w:hAnsi="Times New Roman"/>
                <w:sz w:val="26"/>
              </w:rPr>
            </w:pPr>
          </w:p>
        </w:tc>
        <w:tc>
          <w:tcPr>
            <w:tcW w:w="198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0743A8" w:rsidRDefault="000743A8">
            <w:pPr>
              <w:tabs>
                <w:tab w:val="left" w:pos="709"/>
                <w:tab w:val="left" w:pos="1134"/>
                <w:tab w:val="left" w:pos="1418"/>
                <w:tab w:val="left" w:pos="1701"/>
              </w:tabs>
              <w:spacing w:after="0" w:line="240" w:lineRule="auto"/>
              <w:rPr>
                <w:rFonts w:ascii="Times New Roman" w:hAnsi="Times New Roman"/>
                <w:sz w:val="26"/>
              </w:rPr>
            </w:pPr>
          </w:p>
        </w:tc>
        <w:tc>
          <w:tcPr>
            <w:tcW w:w="198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0743A8" w:rsidRDefault="000743A8">
            <w:pPr>
              <w:tabs>
                <w:tab w:val="left" w:pos="709"/>
                <w:tab w:val="left" w:pos="1134"/>
                <w:tab w:val="left" w:pos="1418"/>
                <w:tab w:val="left" w:pos="1701"/>
              </w:tabs>
              <w:spacing w:after="0" w:line="240" w:lineRule="auto"/>
              <w:rPr>
                <w:rFonts w:ascii="Times New Roman" w:hAnsi="Times New Roman"/>
                <w:sz w:val="26"/>
              </w:rPr>
            </w:pPr>
          </w:p>
        </w:tc>
      </w:tr>
      <w:tr w:rsidR="000743A8">
        <w:tc>
          <w:tcPr>
            <w:tcW w:w="56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0743A8" w:rsidRDefault="000743A8">
            <w:pPr>
              <w:tabs>
                <w:tab w:val="left" w:pos="709"/>
                <w:tab w:val="left" w:pos="1134"/>
                <w:tab w:val="left" w:pos="1418"/>
                <w:tab w:val="left" w:pos="1701"/>
              </w:tabs>
              <w:spacing w:after="0" w:line="240" w:lineRule="auto"/>
              <w:rPr>
                <w:rFonts w:ascii="Times New Roman" w:hAnsi="Times New Roman"/>
                <w:sz w:val="26"/>
              </w:rPr>
            </w:pPr>
          </w:p>
        </w:tc>
        <w:tc>
          <w:tcPr>
            <w:tcW w:w="269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0743A8" w:rsidRDefault="000743A8">
            <w:pPr>
              <w:tabs>
                <w:tab w:val="left" w:pos="709"/>
                <w:tab w:val="left" w:pos="1134"/>
                <w:tab w:val="left" w:pos="1418"/>
                <w:tab w:val="left" w:pos="1701"/>
              </w:tabs>
              <w:spacing w:after="0" w:line="240" w:lineRule="auto"/>
              <w:rPr>
                <w:rFonts w:ascii="Times New Roman" w:hAnsi="Times New Roman"/>
                <w:sz w:val="26"/>
              </w:rPr>
            </w:pPr>
          </w:p>
        </w:tc>
        <w:tc>
          <w:tcPr>
            <w:tcW w:w="26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0743A8" w:rsidRDefault="000743A8">
            <w:pPr>
              <w:tabs>
                <w:tab w:val="left" w:pos="709"/>
                <w:tab w:val="left" w:pos="1134"/>
                <w:tab w:val="left" w:pos="1418"/>
                <w:tab w:val="left" w:pos="1701"/>
              </w:tabs>
              <w:spacing w:after="0" w:line="240" w:lineRule="auto"/>
              <w:rPr>
                <w:rFonts w:ascii="Times New Roman" w:hAnsi="Times New Roman"/>
                <w:sz w:val="26"/>
              </w:rPr>
            </w:pPr>
          </w:p>
        </w:tc>
        <w:tc>
          <w:tcPr>
            <w:tcW w:w="198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0743A8" w:rsidRDefault="000743A8">
            <w:pPr>
              <w:tabs>
                <w:tab w:val="left" w:pos="709"/>
                <w:tab w:val="left" w:pos="1134"/>
                <w:tab w:val="left" w:pos="1418"/>
                <w:tab w:val="left" w:pos="1701"/>
              </w:tabs>
              <w:spacing w:after="0" w:line="240" w:lineRule="auto"/>
              <w:rPr>
                <w:rFonts w:ascii="Times New Roman" w:hAnsi="Times New Roman"/>
                <w:sz w:val="26"/>
              </w:rPr>
            </w:pPr>
          </w:p>
        </w:tc>
        <w:tc>
          <w:tcPr>
            <w:tcW w:w="198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0743A8" w:rsidRDefault="000743A8">
            <w:pPr>
              <w:tabs>
                <w:tab w:val="left" w:pos="709"/>
                <w:tab w:val="left" w:pos="1134"/>
                <w:tab w:val="left" w:pos="1418"/>
                <w:tab w:val="left" w:pos="1701"/>
              </w:tabs>
              <w:spacing w:after="0" w:line="240" w:lineRule="auto"/>
              <w:rPr>
                <w:rFonts w:ascii="Times New Roman" w:hAnsi="Times New Roman"/>
                <w:sz w:val="26"/>
              </w:rPr>
            </w:pPr>
          </w:p>
        </w:tc>
      </w:tr>
      <w:tr w:rsidR="000743A8">
        <w:tc>
          <w:tcPr>
            <w:tcW w:w="56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0743A8" w:rsidRDefault="000743A8">
            <w:pPr>
              <w:tabs>
                <w:tab w:val="left" w:pos="709"/>
                <w:tab w:val="left" w:pos="1134"/>
                <w:tab w:val="left" w:pos="1418"/>
                <w:tab w:val="left" w:pos="1701"/>
              </w:tabs>
              <w:spacing w:after="0" w:line="240" w:lineRule="auto"/>
              <w:rPr>
                <w:rFonts w:ascii="Times New Roman" w:hAnsi="Times New Roman"/>
                <w:sz w:val="26"/>
              </w:rPr>
            </w:pPr>
          </w:p>
        </w:tc>
        <w:tc>
          <w:tcPr>
            <w:tcW w:w="269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0743A8" w:rsidRDefault="000743A8">
            <w:pPr>
              <w:tabs>
                <w:tab w:val="left" w:pos="709"/>
                <w:tab w:val="left" w:pos="1134"/>
                <w:tab w:val="left" w:pos="1418"/>
                <w:tab w:val="left" w:pos="1701"/>
              </w:tabs>
              <w:spacing w:after="0" w:line="240" w:lineRule="auto"/>
              <w:rPr>
                <w:rFonts w:ascii="Times New Roman" w:hAnsi="Times New Roman"/>
                <w:sz w:val="26"/>
              </w:rPr>
            </w:pPr>
          </w:p>
        </w:tc>
        <w:tc>
          <w:tcPr>
            <w:tcW w:w="26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0743A8" w:rsidRDefault="000743A8">
            <w:pPr>
              <w:tabs>
                <w:tab w:val="left" w:pos="709"/>
                <w:tab w:val="left" w:pos="1134"/>
                <w:tab w:val="left" w:pos="1418"/>
                <w:tab w:val="left" w:pos="1701"/>
              </w:tabs>
              <w:spacing w:after="0" w:line="240" w:lineRule="auto"/>
              <w:rPr>
                <w:rFonts w:ascii="Times New Roman" w:hAnsi="Times New Roman"/>
                <w:sz w:val="26"/>
              </w:rPr>
            </w:pPr>
          </w:p>
        </w:tc>
        <w:tc>
          <w:tcPr>
            <w:tcW w:w="198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0743A8" w:rsidRDefault="000743A8">
            <w:pPr>
              <w:tabs>
                <w:tab w:val="left" w:pos="709"/>
                <w:tab w:val="left" w:pos="1134"/>
                <w:tab w:val="left" w:pos="1418"/>
                <w:tab w:val="left" w:pos="1701"/>
              </w:tabs>
              <w:spacing w:after="0" w:line="240" w:lineRule="auto"/>
              <w:rPr>
                <w:rFonts w:ascii="Times New Roman" w:hAnsi="Times New Roman"/>
                <w:sz w:val="26"/>
              </w:rPr>
            </w:pPr>
          </w:p>
        </w:tc>
        <w:tc>
          <w:tcPr>
            <w:tcW w:w="198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0743A8" w:rsidRDefault="000743A8">
            <w:pPr>
              <w:tabs>
                <w:tab w:val="left" w:pos="709"/>
                <w:tab w:val="left" w:pos="1134"/>
                <w:tab w:val="left" w:pos="1418"/>
                <w:tab w:val="left" w:pos="1701"/>
              </w:tabs>
              <w:spacing w:after="0" w:line="240" w:lineRule="auto"/>
              <w:rPr>
                <w:rFonts w:ascii="Times New Roman" w:hAnsi="Times New Roman"/>
                <w:sz w:val="26"/>
              </w:rPr>
            </w:pPr>
          </w:p>
        </w:tc>
      </w:tr>
    </w:tbl>
    <w:p w:rsidR="000743A8" w:rsidRDefault="000743A8">
      <w:pPr>
        <w:tabs>
          <w:tab w:val="left" w:pos="709"/>
          <w:tab w:val="left" w:pos="1134"/>
          <w:tab w:val="left" w:pos="1418"/>
          <w:tab w:val="left" w:pos="1701"/>
        </w:tabs>
        <w:spacing w:after="0" w:line="240" w:lineRule="auto"/>
        <w:rPr>
          <w:rFonts w:ascii="Times New Roman" w:hAnsi="Times New Roman"/>
          <w:sz w:val="26"/>
        </w:rPr>
      </w:pPr>
    </w:p>
    <w:sectPr w:rsidR="000743A8">
      <w:headerReference w:type="default" r:id="rId21"/>
      <w:pgSz w:w="11906" w:h="16838"/>
      <w:pgMar w:top="1247" w:right="567" w:bottom="1021" w:left="1247" w:header="737" w:footer="624"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19CE" w:rsidRDefault="008619CE">
      <w:pPr>
        <w:spacing w:after="0" w:line="240" w:lineRule="auto"/>
      </w:pPr>
      <w:r>
        <w:separator/>
      </w:r>
    </w:p>
  </w:endnote>
  <w:endnote w:type="continuationSeparator" w:id="0">
    <w:p w:rsidR="008619CE" w:rsidRDefault="008619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2EFF" w:usb1="C000247B" w:usb2="00000009" w:usb3="00000000" w:csb0="000001FF" w:csb1="00000000"/>
  </w:font>
  <w:font w:name="XO Thames">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19CE" w:rsidRDefault="008619CE">
      <w:pPr>
        <w:spacing w:after="0" w:line="240" w:lineRule="auto"/>
      </w:pPr>
      <w:r>
        <w:separator/>
      </w:r>
    </w:p>
  </w:footnote>
  <w:footnote w:type="continuationSeparator" w:id="0">
    <w:p w:rsidR="008619CE" w:rsidRDefault="008619C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43A8" w:rsidRDefault="007C7FAF">
    <w:pPr>
      <w:framePr w:wrap="around" w:vAnchor="text" w:hAnchor="margin" w:xAlign="center" w:y="1"/>
    </w:pPr>
    <w:r>
      <w:rPr>
        <w:rFonts w:ascii="Times New Roman" w:hAnsi="Times New Roman"/>
        <w:sz w:val="24"/>
      </w:rPr>
      <w:fldChar w:fldCharType="begin"/>
    </w:r>
    <w:r>
      <w:rPr>
        <w:rFonts w:ascii="Times New Roman" w:hAnsi="Times New Roman"/>
        <w:sz w:val="24"/>
      </w:rPr>
      <w:instrText xml:space="preserve">PAGE </w:instrText>
    </w:r>
    <w:r>
      <w:rPr>
        <w:rFonts w:ascii="Times New Roman" w:hAnsi="Times New Roman"/>
        <w:sz w:val="24"/>
      </w:rPr>
      <w:fldChar w:fldCharType="separate"/>
    </w:r>
    <w:r w:rsidR="00B147F0">
      <w:rPr>
        <w:rFonts w:ascii="Times New Roman" w:hAnsi="Times New Roman"/>
        <w:noProof/>
        <w:sz w:val="24"/>
      </w:rPr>
      <w:t>2</w:t>
    </w:r>
    <w:r>
      <w:rPr>
        <w:rFonts w:ascii="Times New Roman" w:hAnsi="Times New Roman"/>
        <w:sz w:val="24"/>
      </w:rPr>
      <w:fldChar w:fldCharType="end"/>
    </w:r>
  </w:p>
  <w:p w:rsidR="000743A8" w:rsidRDefault="000743A8">
    <w:pPr>
      <w:pStyle w:val="af2"/>
      <w:jc w:val="center"/>
      <w:rPr>
        <w:rFonts w:ascii="Times New Roman" w:hAnsi="Times New Roman"/>
        <w:sz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22F36"/>
    <w:multiLevelType w:val="multilevel"/>
    <w:tmpl w:val="BBA09E58"/>
    <w:lvl w:ilvl="0">
      <w:start w:val="8"/>
      <w:numFmt w:val="decimal"/>
      <w:lvlText w:val="%1."/>
      <w:lvlJc w:val="left"/>
      <w:pPr>
        <w:ind w:left="450" w:hanging="450"/>
      </w:pPr>
    </w:lvl>
    <w:lvl w:ilvl="1">
      <w:start w:val="1"/>
      <w:numFmt w:val="decimal"/>
      <w:lvlText w:val="%1.%2."/>
      <w:lvlJc w:val="left"/>
      <w:pPr>
        <w:ind w:left="1146" w:hanging="720"/>
      </w:pPr>
    </w:lvl>
    <w:lvl w:ilvl="2">
      <w:start w:val="1"/>
      <w:numFmt w:val="decimal"/>
      <w:lvlText w:val="%1.%2.%3."/>
      <w:lvlJc w:val="left"/>
      <w:pPr>
        <w:ind w:left="2422" w:hanging="720"/>
      </w:pPr>
      <w:rPr>
        <w:color w:val="000000"/>
      </w:r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1">
    <w:nsid w:val="30630FCC"/>
    <w:multiLevelType w:val="multilevel"/>
    <w:tmpl w:val="8C08B934"/>
    <w:lvl w:ilvl="0">
      <w:start w:val="1"/>
      <w:numFmt w:val="decimal"/>
      <w:lvlText w:val="%1."/>
      <w:lvlJc w:val="left"/>
      <w:pPr>
        <w:ind w:left="720" w:hanging="360"/>
      </w:pPr>
      <w:rPr>
        <w:rFonts w:ascii="Times New Roman" w:hAnsi="Times New Roman"/>
      </w:rPr>
    </w:lvl>
    <w:lvl w:ilvl="1">
      <w:start w:val="1"/>
      <w:numFmt w:val="decimal"/>
      <w:lvlText w:val="%1.%2."/>
      <w:lvlJc w:val="left"/>
      <w:pPr>
        <w:ind w:left="1440" w:hanging="720"/>
      </w:pPr>
      <w:rPr>
        <w:sz w:val="28"/>
      </w:rPr>
    </w:lvl>
    <w:lvl w:ilvl="2">
      <w:start w:val="1"/>
      <w:numFmt w:val="decimal"/>
      <w:lvlText w:val="%1.%2.%3."/>
      <w:lvlJc w:val="left"/>
      <w:pPr>
        <w:ind w:left="1800" w:hanging="720"/>
      </w:pPr>
    </w:lvl>
    <w:lvl w:ilvl="3">
      <w:start w:val="1"/>
      <w:numFmt w:val="decimal"/>
      <w:lvlText w:val="%1.%2.%3.%4."/>
      <w:lvlJc w:val="left"/>
      <w:pPr>
        <w:ind w:left="2520" w:hanging="1080"/>
      </w:pPr>
    </w:lvl>
    <w:lvl w:ilvl="4">
      <w:start w:val="1"/>
      <w:numFmt w:val="decimal"/>
      <w:lvlText w:val="%1.%2.%3.%4.%5."/>
      <w:lvlJc w:val="left"/>
      <w:pPr>
        <w:ind w:left="2880" w:hanging="1080"/>
      </w:pPr>
    </w:lvl>
    <w:lvl w:ilvl="5">
      <w:start w:val="1"/>
      <w:numFmt w:val="decimal"/>
      <w:lvlText w:val="%1.%2.%3.%4.%5.%6."/>
      <w:lvlJc w:val="left"/>
      <w:pPr>
        <w:ind w:left="3600" w:hanging="1440"/>
      </w:pPr>
    </w:lvl>
    <w:lvl w:ilvl="6">
      <w:start w:val="1"/>
      <w:numFmt w:val="decimal"/>
      <w:lvlText w:val="%1.%2.%3.%4.%5.%6.%7."/>
      <w:lvlJc w:val="left"/>
      <w:pPr>
        <w:ind w:left="4320" w:hanging="1800"/>
      </w:pPr>
    </w:lvl>
    <w:lvl w:ilvl="7">
      <w:start w:val="1"/>
      <w:numFmt w:val="decimal"/>
      <w:lvlText w:val="%1.%2.%3.%4.%5.%6.%7.%8."/>
      <w:lvlJc w:val="left"/>
      <w:pPr>
        <w:ind w:left="4680" w:hanging="1800"/>
      </w:pPr>
    </w:lvl>
    <w:lvl w:ilvl="8">
      <w:start w:val="1"/>
      <w:numFmt w:val="decimal"/>
      <w:lvlText w:val="%1.%2.%3.%4.%5.%6.%7.%8.%9."/>
      <w:lvlJc w:val="left"/>
      <w:pPr>
        <w:ind w:left="5400" w:hanging="2160"/>
      </w:pPr>
    </w:lvl>
  </w:abstractNum>
  <w:abstractNum w:abstractNumId="2">
    <w:nsid w:val="364B1AB3"/>
    <w:multiLevelType w:val="multilevel"/>
    <w:tmpl w:val="DBBEC980"/>
    <w:lvl w:ilvl="0">
      <w:start w:val="6"/>
      <w:numFmt w:val="decimal"/>
      <w:lvlText w:val="%1"/>
      <w:lvlJc w:val="left"/>
      <w:pPr>
        <w:ind w:left="600" w:hanging="600"/>
      </w:pPr>
    </w:lvl>
    <w:lvl w:ilvl="1">
      <w:start w:val="6"/>
      <w:numFmt w:val="decimal"/>
      <w:lvlText w:val="%1.%2"/>
      <w:lvlJc w:val="left"/>
      <w:pPr>
        <w:ind w:left="1626" w:hanging="600"/>
      </w:pPr>
    </w:lvl>
    <w:lvl w:ilvl="2">
      <w:start w:val="1"/>
      <w:numFmt w:val="decimal"/>
      <w:lvlText w:val="%1.%2.%3"/>
      <w:lvlJc w:val="left"/>
      <w:pPr>
        <w:ind w:left="2772" w:hanging="720"/>
      </w:pPr>
    </w:lvl>
    <w:lvl w:ilvl="3">
      <w:start w:val="1"/>
      <w:numFmt w:val="decimal"/>
      <w:lvlText w:val="%1.%2.%3.%4"/>
      <w:lvlJc w:val="left"/>
      <w:pPr>
        <w:ind w:left="4158" w:hanging="1080"/>
      </w:pPr>
    </w:lvl>
    <w:lvl w:ilvl="4">
      <w:start w:val="1"/>
      <w:numFmt w:val="decimal"/>
      <w:lvlText w:val="%1.%2.%3.%4.%5"/>
      <w:lvlJc w:val="left"/>
      <w:pPr>
        <w:ind w:left="5184" w:hanging="1080"/>
      </w:pPr>
    </w:lvl>
    <w:lvl w:ilvl="5">
      <w:start w:val="1"/>
      <w:numFmt w:val="decimal"/>
      <w:lvlText w:val="%1.%2.%3.%4.%5.%6"/>
      <w:lvlJc w:val="left"/>
      <w:pPr>
        <w:ind w:left="6570" w:hanging="1440"/>
      </w:pPr>
    </w:lvl>
    <w:lvl w:ilvl="6">
      <w:start w:val="1"/>
      <w:numFmt w:val="decimal"/>
      <w:lvlText w:val="%1.%2.%3.%4.%5.%6.%7"/>
      <w:lvlJc w:val="left"/>
      <w:pPr>
        <w:ind w:left="7596" w:hanging="1440"/>
      </w:pPr>
    </w:lvl>
    <w:lvl w:ilvl="7">
      <w:start w:val="1"/>
      <w:numFmt w:val="decimal"/>
      <w:lvlText w:val="%1.%2.%3.%4.%5.%6.%7.%8"/>
      <w:lvlJc w:val="left"/>
      <w:pPr>
        <w:ind w:left="8982" w:hanging="1800"/>
      </w:pPr>
    </w:lvl>
    <w:lvl w:ilvl="8">
      <w:start w:val="1"/>
      <w:numFmt w:val="decimal"/>
      <w:lvlText w:val="%1.%2.%3.%4.%5.%6.%7.%8.%9"/>
      <w:lvlJc w:val="left"/>
      <w:pPr>
        <w:ind w:left="10368" w:hanging="2160"/>
      </w:pPr>
    </w:lvl>
  </w:abstractNum>
  <w:abstractNum w:abstractNumId="3">
    <w:nsid w:val="5974769C"/>
    <w:multiLevelType w:val="multilevel"/>
    <w:tmpl w:val="02DC3482"/>
    <w:lvl w:ilvl="0">
      <w:start w:val="6"/>
      <w:numFmt w:val="decimal"/>
      <w:lvlText w:val="%1."/>
      <w:lvlJc w:val="left"/>
      <w:pPr>
        <w:ind w:left="900" w:hanging="900"/>
      </w:pPr>
    </w:lvl>
    <w:lvl w:ilvl="1">
      <w:start w:val="4"/>
      <w:numFmt w:val="decimal"/>
      <w:lvlText w:val="%1.%2."/>
      <w:lvlJc w:val="left"/>
      <w:pPr>
        <w:ind w:left="1332" w:hanging="900"/>
      </w:pPr>
    </w:lvl>
    <w:lvl w:ilvl="2">
      <w:start w:val="2"/>
      <w:numFmt w:val="decimal"/>
      <w:lvlText w:val="%1.%2.%3."/>
      <w:lvlJc w:val="left"/>
      <w:pPr>
        <w:ind w:left="1764" w:hanging="900"/>
      </w:pPr>
    </w:lvl>
    <w:lvl w:ilvl="3">
      <w:start w:val="1"/>
      <w:numFmt w:val="decimal"/>
      <w:lvlText w:val="%1.%2.%3.%4."/>
      <w:lvlJc w:val="left"/>
      <w:pPr>
        <w:ind w:left="2376" w:hanging="1080"/>
      </w:pPr>
    </w:lvl>
    <w:lvl w:ilvl="4">
      <w:start w:val="1"/>
      <w:numFmt w:val="decimal"/>
      <w:lvlText w:val="%1.%2.%3.%4.%5."/>
      <w:lvlJc w:val="left"/>
      <w:pPr>
        <w:ind w:left="2808" w:hanging="1080"/>
      </w:pPr>
    </w:lvl>
    <w:lvl w:ilvl="5">
      <w:start w:val="1"/>
      <w:numFmt w:val="decimal"/>
      <w:lvlText w:val="%1.%2.%3.%4.%5.%6."/>
      <w:lvlJc w:val="left"/>
      <w:pPr>
        <w:ind w:left="3600" w:hanging="1440"/>
      </w:pPr>
    </w:lvl>
    <w:lvl w:ilvl="6">
      <w:start w:val="1"/>
      <w:numFmt w:val="decimal"/>
      <w:lvlText w:val="%1.%2.%3.%4.%5.%6.%7."/>
      <w:lvlJc w:val="left"/>
      <w:pPr>
        <w:ind w:left="4392" w:hanging="1800"/>
      </w:pPr>
    </w:lvl>
    <w:lvl w:ilvl="7">
      <w:start w:val="1"/>
      <w:numFmt w:val="decimal"/>
      <w:lvlText w:val="%1.%2.%3.%4.%5.%6.%7.%8."/>
      <w:lvlJc w:val="left"/>
      <w:pPr>
        <w:ind w:left="4824" w:hanging="1800"/>
      </w:pPr>
    </w:lvl>
    <w:lvl w:ilvl="8">
      <w:start w:val="1"/>
      <w:numFmt w:val="decimal"/>
      <w:lvlText w:val="%1.%2.%3.%4.%5.%6.%7.%8.%9."/>
      <w:lvlJc w:val="left"/>
      <w:pPr>
        <w:ind w:left="5616" w:hanging="2160"/>
      </w:pPr>
    </w:lvl>
  </w:abstractNum>
  <w:abstractNum w:abstractNumId="4">
    <w:nsid w:val="6D302B1F"/>
    <w:multiLevelType w:val="multilevel"/>
    <w:tmpl w:val="0F6E4C9C"/>
    <w:lvl w:ilvl="0">
      <w:start w:val="6"/>
      <w:numFmt w:val="decimal"/>
      <w:lvlText w:val="%1."/>
      <w:lvlJc w:val="left"/>
      <w:pPr>
        <w:ind w:left="450" w:hanging="450"/>
      </w:pPr>
    </w:lvl>
    <w:lvl w:ilvl="1">
      <w:start w:val="6"/>
      <w:numFmt w:val="decimal"/>
      <w:lvlText w:val="%1.%2."/>
      <w:lvlJc w:val="left"/>
      <w:pPr>
        <w:ind w:left="2052" w:hanging="720"/>
      </w:pPr>
    </w:lvl>
    <w:lvl w:ilvl="2">
      <w:start w:val="1"/>
      <w:numFmt w:val="decimal"/>
      <w:lvlText w:val="%1.%2.%3."/>
      <w:lvlJc w:val="left"/>
      <w:pPr>
        <w:ind w:left="3384" w:hanging="720"/>
      </w:pPr>
    </w:lvl>
    <w:lvl w:ilvl="3">
      <w:start w:val="1"/>
      <w:numFmt w:val="decimal"/>
      <w:lvlText w:val="%1.%2.%3.%4."/>
      <w:lvlJc w:val="left"/>
      <w:pPr>
        <w:ind w:left="5076" w:hanging="1080"/>
      </w:pPr>
    </w:lvl>
    <w:lvl w:ilvl="4">
      <w:start w:val="1"/>
      <w:numFmt w:val="decimal"/>
      <w:lvlText w:val="%1.%2.%3.%4.%5."/>
      <w:lvlJc w:val="left"/>
      <w:pPr>
        <w:ind w:left="6408" w:hanging="1080"/>
      </w:pPr>
    </w:lvl>
    <w:lvl w:ilvl="5">
      <w:start w:val="1"/>
      <w:numFmt w:val="decimal"/>
      <w:lvlText w:val="%1.%2.%3.%4.%5.%6."/>
      <w:lvlJc w:val="left"/>
      <w:pPr>
        <w:ind w:left="8100" w:hanging="1440"/>
      </w:pPr>
    </w:lvl>
    <w:lvl w:ilvl="6">
      <w:start w:val="1"/>
      <w:numFmt w:val="decimal"/>
      <w:lvlText w:val="%1.%2.%3.%4.%5.%6.%7."/>
      <w:lvlJc w:val="left"/>
      <w:pPr>
        <w:ind w:left="9792" w:hanging="1800"/>
      </w:pPr>
    </w:lvl>
    <w:lvl w:ilvl="7">
      <w:start w:val="1"/>
      <w:numFmt w:val="decimal"/>
      <w:lvlText w:val="%1.%2.%3.%4.%5.%6.%7.%8."/>
      <w:lvlJc w:val="left"/>
      <w:pPr>
        <w:ind w:left="11124" w:hanging="1800"/>
      </w:pPr>
    </w:lvl>
    <w:lvl w:ilvl="8">
      <w:start w:val="1"/>
      <w:numFmt w:val="decimal"/>
      <w:lvlText w:val="%1.%2.%3.%4.%5.%6.%7.%8.%9."/>
      <w:lvlJc w:val="left"/>
      <w:pPr>
        <w:ind w:left="12816" w:hanging="2160"/>
      </w:pPr>
    </w:lvl>
  </w:abstractNum>
  <w:abstractNum w:abstractNumId="5">
    <w:nsid w:val="6DE07BAA"/>
    <w:multiLevelType w:val="multilevel"/>
    <w:tmpl w:val="0694D9C6"/>
    <w:lvl w:ilvl="0">
      <w:start w:val="6"/>
      <w:numFmt w:val="decimal"/>
      <w:lvlText w:val="%1."/>
      <w:lvlJc w:val="left"/>
      <w:pPr>
        <w:ind w:left="675" w:hanging="675"/>
      </w:pPr>
    </w:lvl>
    <w:lvl w:ilvl="1">
      <w:start w:val="8"/>
      <w:numFmt w:val="decimal"/>
      <w:lvlText w:val="%1.%2."/>
      <w:lvlJc w:val="left"/>
      <w:pPr>
        <w:ind w:left="1161" w:hanging="720"/>
      </w:pPr>
    </w:lvl>
    <w:lvl w:ilvl="2">
      <w:start w:val="1"/>
      <w:numFmt w:val="decimal"/>
      <w:lvlText w:val="%1.%2.%3."/>
      <w:lvlJc w:val="left"/>
      <w:pPr>
        <w:ind w:left="1602" w:hanging="720"/>
      </w:pPr>
    </w:lvl>
    <w:lvl w:ilvl="3">
      <w:start w:val="1"/>
      <w:numFmt w:val="decimal"/>
      <w:lvlText w:val="%1.%2.%3.%4."/>
      <w:lvlJc w:val="left"/>
      <w:pPr>
        <w:ind w:left="2403" w:hanging="1080"/>
      </w:pPr>
    </w:lvl>
    <w:lvl w:ilvl="4">
      <w:start w:val="1"/>
      <w:numFmt w:val="decimal"/>
      <w:lvlText w:val="%1.%2.%3.%4.%5."/>
      <w:lvlJc w:val="left"/>
      <w:pPr>
        <w:ind w:left="2844" w:hanging="1080"/>
      </w:pPr>
    </w:lvl>
    <w:lvl w:ilvl="5">
      <w:start w:val="1"/>
      <w:numFmt w:val="decimal"/>
      <w:lvlText w:val="%1.%2.%3.%4.%5.%6."/>
      <w:lvlJc w:val="left"/>
      <w:pPr>
        <w:ind w:left="3645" w:hanging="1440"/>
      </w:pPr>
    </w:lvl>
    <w:lvl w:ilvl="6">
      <w:start w:val="1"/>
      <w:numFmt w:val="decimal"/>
      <w:lvlText w:val="%1.%2.%3.%4.%5.%6.%7."/>
      <w:lvlJc w:val="left"/>
      <w:pPr>
        <w:ind w:left="4446" w:hanging="1800"/>
      </w:pPr>
    </w:lvl>
    <w:lvl w:ilvl="7">
      <w:start w:val="1"/>
      <w:numFmt w:val="decimal"/>
      <w:lvlText w:val="%1.%2.%3.%4.%5.%6.%7.%8."/>
      <w:lvlJc w:val="left"/>
      <w:pPr>
        <w:ind w:left="4887" w:hanging="1800"/>
      </w:pPr>
    </w:lvl>
    <w:lvl w:ilvl="8">
      <w:start w:val="1"/>
      <w:numFmt w:val="decimal"/>
      <w:lvlText w:val="%1.%2.%3.%4.%5.%6.%7.%8.%9."/>
      <w:lvlJc w:val="left"/>
      <w:pPr>
        <w:ind w:left="5688" w:hanging="2160"/>
      </w:pPr>
    </w:lvl>
  </w:abstractNum>
  <w:num w:numId="1">
    <w:abstractNumId w:val="1"/>
  </w:num>
  <w:num w:numId="2">
    <w:abstractNumId w:val="3"/>
  </w:num>
  <w:num w:numId="3">
    <w:abstractNumId w:val="4"/>
  </w:num>
  <w:num w:numId="4">
    <w:abstractNumId w:val="2"/>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2"/>
  </w:compat>
  <w:rsids>
    <w:rsidRoot w:val="000743A8"/>
    <w:rsid w:val="000743A8"/>
    <w:rsid w:val="007C7FAF"/>
    <w:rsid w:val="008619CE"/>
    <w:rsid w:val="00B147F0"/>
    <w:rsid w:val="00DA15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color w:val="000000"/>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pPr>
      <w:spacing w:after="200" w:line="276" w:lineRule="auto"/>
    </w:pPr>
    <w:rPr>
      <w:sz w:val="22"/>
    </w:rPr>
  </w:style>
  <w:style w:type="paragraph" w:styleId="10">
    <w:name w:val="heading 1"/>
    <w:next w:val="a"/>
    <w:link w:val="11"/>
    <w:uiPriority w:val="9"/>
    <w:qFormat/>
    <w:pPr>
      <w:spacing w:before="120" w:after="120"/>
      <w:outlineLvl w:val="0"/>
    </w:pPr>
    <w:rPr>
      <w:rFonts w:ascii="XO Thames" w:hAnsi="XO Thames"/>
      <w:b/>
      <w:sz w:val="32"/>
    </w:rPr>
  </w:style>
  <w:style w:type="paragraph" w:styleId="2">
    <w:name w:val="heading 2"/>
    <w:next w:val="a"/>
    <w:link w:val="20"/>
    <w:uiPriority w:val="9"/>
    <w:qFormat/>
    <w:pPr>
      <w:spacing w:before="120" w:after="120"/>
      <w:outlineLvl w:val="1"/>
    </w:pPr>
    <w:rPr>
      <w:rFonts w:ascii="XO Thames" w:hAnsi="XO Thames"/>
      <w:b/>
      <w:color w:val="00A0FF"/>
      <w:sz w:val="26"/>
    </w:rPr>
  </w:style>
  <w:style w:type="paragraph" w:styleId="3">
    <w:name w:val="heading 3"/>
    <w:next w:val="a"/>
    <w:link w:val="30"/>
    <w:uiPriority w:val="9"/>
    <w:qFormat/>
    <w:pPr>
      <w:outlineLvl w:val="2"/>
    </w:pPr>
    <w:rPr>
      <w:rFonts w:ascii="XO Thames" w:hAnsi="XO Thames"/>
      <w:b/>
      <w:i/>
    </w:rPr>
  </w:style>
  <w:style w:type="paragraph" w:styleId="4">
    <w:name w:val="heading 4"/>
    <w:next w:val="a"/>
    <w:link w:val="40"/>
    <w:uiPriority w:val="9"/>
    <w:qFormat/>
    <w:pPr>
      <w:spacing w:before="120" w:after="120"/>
      <w:outlineLvl w:val="3"/>
    </w:pPr>
    <w:rPr>
      <w:rFonts w:ascii="XO Thames" w:hAnsi="XO Thames"/>
      <w:b/>
      <w:color w:val="595959"/>
      <w:sz w:val="26"/>
    </w:rPr>
  </w:style>
  <w:style w:type="paragraph" w:styleId="5">
    <w:name w:val="heading 5"/>
    <w:next w:val="a"/>
    <w:link w:val="50"/>
    <w:uiPriority w:val="9"/>
    <w:qFormat/>
    <w:pPr>
      <w:spacing w:before="120" w:after="120"/>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sz w:val="22"/>
    </w:rPr>
  </w:style>
  <w:style w:type="paragraph" w:styleId="a3">
    <w:name w:val="List Paragraph"/>
    <w:basedOn w:val="a"/>
    <w:link w:val="a4"/>
    <w:pPr>
      <w:ind w:left="720"/>
      <w:contextualSpacing/>
      <w:jc w:val="both"/>
    </w:pPr>
    <w:rPr>
      <w:sz w:val="20"/>
    </w:rPr>
  </w:style>
  <w:style w:type="character" w:customStyle="1" w:styleId="a4">
    <w:name w:val="Абзац списка Знак"/>
    <w:basedOn w:val="1"/>
    <w:link w:val="a3"/>
    <w:rPr>
      <w:sz w:val="20"/>
    </w:rPr>
  </w:style>
  <w:style w:type="paragraph" w:styleId="21">
    <w:name w:val="toc 2"/>
    <w:next w:val="a"/>
    <w:link w:val="22"/>
    <w:uiPriority w:val="39"/>
    <w:pPr>
      <w:ind w:left="200"/>
    </w:pPr>
  </w:style>
  <w:style w:type="character" w:customStyle="1" w:styleId="22">
    <w:name w:val="Оглавление 2 Знак"/>
    <w:link w:val="21"/>
  </w:style>
  <w:style w:type="paragraph" w:styleId="41">
    <w:name w:val="toc 4"/>
    <w:next w:val="a"/>
    <w:link w:val="42"/>
    <w:uiPriority w:val="39"/>
    <w:pPr>
      <w:ind w:left="600"/>
    </w:pPr>
  </w:style>
  <w:style w:type="character" w:customStyle="1" w:styleId="42">
    <w:name w:val="Оглавление 4 Знак"/>
    <w:link w:val="41"/>
  </w:style>
  <w:style w:type="paragraph" w:customStyle="1" w:styleId="ConsPlusNormal">
    <w:name w:val="ConsPlusNormal"/>
    <w:link w:val="ConsPlusNormal0"/>
    <w:pPr>
      <w:widowControl w:val="0"/>
    </w:pPr>
    <w:rPr>
      <w:sz w:val="22"/>
    </w:rPr>
  </w:style>
  <w:style w:type="character" w:customStyle="1" w:styleId="ConsPlusNormal0">
    <w:name w:val="ConsPlusNormal"/>
    <w:link w:val="ConsPlusNormal"/>
    <w:rPr>
      <w:sz w:val="22"/>
    </w:rPr>
  </w:style>
  <w:style w:type="paragraph" w:styleId="a5">
    <w:name w:val="Plain Text"/>
    <w:basedOn w:val="a"/>
    <w:link w:val="a6"/>
    <w:pPr>
      <w:spacing w:after="0" w:line="240" w:lineRule="auto"/>
    </w:pPr>
    <w:rPr>
      <w:rFonts w:ascii="Courier New" w:hAnsi="Courier New"/>
      <w:sz w:val="20"/>
    </w:rPr>
  </w:style>
  <w:style w:type="character" w:customStyle="1" w:styleId="a6">
    <w:name w:val="Текст Знак"/>
    <w:basedOn w:val="1"/>
    <w:link w:val="a5"/>
    <w:rPr>
      <w:rFonts w:ascii="Courier New" w:hAnsi="Courier New"/>
      <w:sz w:val="20"/>
    </w:rPr>
  </w:style>
  <w:style w:type="paragraph" w:customStyle="1" w:styleId="a7">
    <w:name w:val="Нормальный (таблица)"/>
    <w:basedOn w:val="a"/>
    <w:next w:val="a"/>
    <w:link w:val="a8"/>
    <w:pPr>
      <w:widowControl w:val="0"/>
      <w:spacing w:after="0" w:line="240" w:lineRule="auto"/>
      <w:jc w:val="both"/>
    </w:pPr>
    <w:rPr>
      <w:rFonts w:ascii="Arial" w:hAnsi="Arial"/>
      <w:sz w:val="24"/>
    </w:rPr>
  </w:style>
  <w:style w:type="character" w:customStyle="1" w:styleId="a8">
    <w:name w:val="Нормальный (таблица)"/>
    <w:basedOn w:val="1"/>
    <w:link w:val="a7"/>
    <w:rPr>
      <w:rFonts w:ascii="Arial" w:hAnsi="Arial"/>
      <w:sz w:val="24"/>
    </w:rPr>
  </w:style>
  <w:style w:type="paragraph" w:styleId="6">
    <w:name w:val="toc 6"/>
    <w:next w:val="a"/>
    <w:link w:val="60"/>
    <w:uiPriority w:val="39"/>
    <w:pPr>
      <w:ind w:left="1000"/>
    </w:pPr>
  </w:style>
  <w:style w:type="character" w:customStyle="1" w:styleId="60">
    <w:name w:val="Оглавление 6 Знак"/>
    <w:link w:val="6"/>
  </w:style>
  <w:style w:type="paragraph" w:customStyle="1" w:styleId="12">
    <w:name w:val="Знак сноски1"/>
    <w:link w:val="a9"/>
    <w:rPr>
      <w:vertAlign w:val="superscript"/>
    </w:rPr>
  </w:style>
  <w:style w:type="character" w:styleId="a9">
    <w:name w:val="footnote reference"/>
    <w:link w:val="12"/>
    <w:rPr>
      <w:vertAlign w:val="superscript"/>
    </w:rPr>
  </w:style>
  <w:style w:type="paragraph" w:styleId="7">
    <w:name w:val="toc 7"/>
    <w:next w:val="a"/>
    <w:link w:val="70"/>
    <w:uiPriority w:val="39"/>
    <w:pPr>
      <w:ind w:left="1200"/>
    </w:pPr>
  </w:style>
  <w:style w:type="character" w:customStyle="1" w:styleId="70">
    <w:name w:val="Оглавление 7 Знак"/>
    <w:link w:val="7"/>
  </w:style>
  <w:style w:type="paragraph" w:customStyle="1" w:styleId="Doc-">
    <w:name w:val="Doc-Т внутри нумерации"/>
    <w:basedOn w:val="a"/>
    <w:link w:val="Doc-0"/>
    <w:pPr>
      <w:spacing w:after="0" w:line="360" w:lineRule="auto"/>
      <w:ind w:left="720" w:firstLine="709"/>
      <w:jc w:val="both"/>
    </w:pPr>
    <w:rPr>
      <w:rFonts w:ascii="Times New Roman" w:hAnsi="Times New Roman"/>
      <w:sz w:val="20"/>
    </w:rPr>
  </w:style>
  <w:style w:type="character" w:customStyle="1" w:styleId="Doc-0">
    <w:name w:val="Doc-Т внутри нумерации"/>
    <w:basedOn w:val="1"/>
    <w:link w:val="Doc-"/>
    <w:rPr>
      <w:rFonts w:ascii="Times New Roman" w:hAnsi="Times New Roman"/>
      <w:sz w:val="20"/>
    </w:rPr>
  </w:style>
  <w:style w:type="paragraph" w:styleId="aa">
    <w:name w:val="Balloon Text"/>
    <w:basedOn w:val="a"/>
    <w:link w:val="ab"/>
    <w:pPr>
      <w:spacing w:after="0" w:line="240" w:lineRule="auto"/>
    </w:pPr>
    <w:rPr>
      <w:rFonts w:ascii="Tahoma" w:hAnsi="Tahoma"/>
      <w:sz w:val="16"/>
    </w:rPr>
  </w:style>
  <w:style w:type="character" w:customStyle="1" w:styleId="ab">
    <w:name w:val="Текст выноски Знак"/>
    <w:basedOn w:val="1"/>
    <w:link w:val="aa"/>
    <w:rPr>
      <w:rFonts w:ascii="Tahoma" w:hAnsi="Tahoma"/>
      <w:sz w:val="16"/>
    </w:rPr>
  </w:style>
  <w:style w:type="character" w:customStyle="1" w:styleId="30">
    <w:name w:val="Заголовок 3 Знак"/>
    <w:link w:val="3"/>
    <w:rPr>
      <w:rFonts w:ascii="XO Thames" w:hAnsi="XO Thames"/>
      <w:b/>
      <w:i/>
      <w:color w:val="000000"/>
    </w:rPr>
  </w:style>
  <w:style w:type="paragraph" w:styleId="ac">
    <w:name w:val="footer"/>
    <w:basedOn w:val="a"/>
    <w:link w:val="ad"/>
    <w:pPr>
      <w:tabs>
        <w:tab w:val="center" w:pos="4677"/>
        <w:tab w:val="right" w:pos="9355"/>
      </w:tabs>
    </w:pPr>
  </w:style>
  <w:style w:type="character" w:customStyle="1" w:styleId="ad">
    <w:name w:val="Нижний колонтитул Знак"/>
    <w:basedOn w:val="1"/>
    <w:link w:val="ac"/>
    <w:rPr>
      <w:sz w:val="22"/>
    </w:rPr>
  </w:style>
  <w:style w:type="paragraph" w:styleId="ae">
    <w:name w:val="No Spacing"/>
    <w:link w:val="af"/>
    <w:rPr>
      <w:sz w:val="22"/>
    </w:rPr>
  </w:style>
  <w:style w:type="character" w:customStyle="1" w:styleId="af">
    <w:name w:val="Без интервала Знак"/>
    <w:link w:val="ae"/>
    <w:rPr>
      <w:sz w:val="22"/>
    </w:rPr>
  </w:style>
  <w:style w:type="paragraph" w:styleId="31">
    <w:name w:val="toc 3"/>
    <w:next w:val="a"/>
    <w:link w:val="32"/>
    <w:uiPriority w:val="39"/>
    <w:pPr>
      <w:ind w:left="400"/>
    </w:pPr>
  </w:style>
  <w:style w:type="character" w:customStyle="1" w:styleId="32">
    <w:name w:val="Оглавление 3 Знак"/>
    <w:link w:val="31"/>
  </w:style>
  <w:style w:type="paragraph" w:styleId="af0">
    <w:name w:val="Body Text"/>
    <w:basedOn w:val="a"/>
    <w:link w:val="af1"/>
    <w:pPr>
      <w:spacing w:after="120"/>
    </w:pPr>
  </w:style>
  <w:style w:type="character" w:customStyle="1" w:styleId="af1">
    <w:name w:val="Основной текст Знак"/>
    <w:basedOn w:val="1"/>
    <w:link w:val="af0"/>
    <w:rPr>
      <w:sz w:val="22"/>
    </w:rPr>
  </w:style>
  <w:style w:type="paragraph" w:customStyle="1" w:styleId="13">
    <w:name w:val="Основной шрифт абзаца1"/>
  </w:style>
  <w:style w:type="character" w:customStyle="1" w:styleId="50">
    <w:name w:val="Заголовок 5 Знак"/>
    <w:link w:val="5"/>
    <w:rPr>
      <w:rFonts w:ascii="XO Thames" w:hAnsi="XO Thames"/>
      <w:b/>
      <w:color w:val="000000"/>
      <w:sz w:val="22"/>
    </w:rPr>
  </w:style>
  <w:style w:type="paragraph" w:styleId="af2">
    <w:name w:val="header"/>
    <w:basedOn w:val="a"/>
    <w:link w:val="af3"/>
    <w:pPr>
      <w:tabs>
        <w:tab w:val="center" w:pos="4677"/>
        <w:tab w:val="right" w:pos="9355"/>
      </w:tabs>
    </w:pPr>
  </w:style>
  <w:style w:type="character" w:customStyle="1" w:styleId="af3">
    <w:name w:val="Верхний колонтитул Знак"/>
    <w:basedOn w:val="1"/>
    <w:link w:val="af2"/>
    <w:rPr>
      <w:sz w:val="22"/>
    </w:rPr>
  </w:style>
  <w:style w:type="character" w:customStyle="1" w:styleId="11">
    <w:name w:val="Заголовок 1 Знак"/>
    <w:link w:val="10"/>
    <w:rPr>
      <w:rFonts w:ascii="XO Thames" w:hAnsi="XO Thames"/>
      <w:b/>
      <w:sz w:val="32"/>
    </w:rPr>
  </w:style>
  <w:style w:type="paragraph" w:customStyle="1" w:styleId="14">
    <w:name w:val="Гиперссылка1"/>
    <w:link w:val="af4"/>
    <w:rPr>
      <w:color w:val="0000FF"/>
      <w:u w:val="single"/>
    </w:rPr>
  </w:style>
  <w:style w:type="character" w:styleId="af4">
    <w:name w:val="Hyperlink"/>
    <w:link w:val="14"/>
    <w:rPr>
      <w:color w:val="0000FF"/>
      <w:u w:val="single"/>
    </w:rPr>
  </w:style>
  <w:style w:type="paragraph" w:customStyle="1" w:styleId="Footnote">
    <w:name w:val="Footnote"/>
    <w:basedOn w:val="a"/>
    <w:link w:val="Footnote0"/>
    <w:pPr>
      <w:spacing w:after="0" w:line="240" w:lineRule="auto"/>
      <w:jc w:val="both"/>
    </w:pPr>
    <w:rPr>
      <w:sz w:val="20"/>
    </w:rPr>
  </w:style>
  <w:style w:type="character" w:customStyle="1" w:styleId="Footnote0">
    <w:name w:val="Footnote"/>
    <w:basedOn w:val="1"/>
    <w:link w:val="Footnote"/>
    <w:rPr>
      <w:sz w:val="20"/>
    </w:rPr>
  </w:style>
  <w:style w:type="paragraph" w:customStyle="1" w:styleId="ConsPlusTitlePage">
    <w:name w:val="ConsPlusTitlePage"/>
    <w:link w:val="ConsPlusTitlePage0"/>
    <w:pPr>
      <w:widowControl w:val="0"/>
    </w:pPr>
    <w:rPr>
      <w:rFonts w:ascii="Tahoma" w:hAnsi="Tahoma"/>
    </w:rPr>
  </w:style>
  <w:style w:type="character" w:customStyle="1" w:styleId="ConsPlusTitlePage0">
    <w:name w:val="ConsPlusTitlePage"/>
    <w:link w:val="ConsPlusTitlePage"/>
    <w:rPr>
      <w:rFonts w:ascii="Tahoma" w:hAnsi="Tahoma"/>
    </w:rPr>
  </w:style>
  <w:style w:type="paragraph" w:styleId="15">
    <w:name w:val="toc 1"/>
    <w:next w:val="a"/>
    <w:link w:val="16"/>
    <w:uiPriority w:val="39"/>
    <w:rPr>
      <w:rFonts w:ascii="XO Thames" w:hAnsi="XO Thames"/>
      <w:b/>
    </w:rPr>
  </w:style>
  <w:style w:type="character" w:customStyle="1" w:styleId="16">
    <w:name w:val="Оглавление 1 Знак"/>
    <w:link w:val="15"/>
    <w:rPr>
      <w:rFonts w:ascii="XO Thames" w:hAnsi="XO Thames"/>
      <w:b/>
    </w:rPr>
  </w:style>
  <w:style w:type="paragraph" w:customStyle="1" w:styleId="HeaderandFooter">
    <w:name w:val="Header and Footer"/>
    <w:link w:val="HeaderandFooter0"/>
    <w:pPr>
      <w:spacing w:line="360" w:lineRule="auto"/>
    </w:pPr>
    <w:rPr>
      <w:rFonts w:ascii="XO Thames" w:hAnsi="XO Thames"/>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style>
  <w:style w:type="character" w:customStyle="1" w:styleId="90">
    <w:name w:val="Оглавление 9 Знак"/>
    <w:link w:val="9"/>
  </w:style>
  <w:style w:type="paragraph" w:customStyle="1" w:styleId="ConsPlusTitle">
    <w:name w:val="ConsPlusTitle"/>
    <w:link w:val="ConsPlusTitle0"/>
    <w:pPr>
      <w:widowControl w:val="0"/>
    </w:pPr>
    <w:rPr>
      <w:b/>
      <w:sz w:val="22"/>
    </w:rPr>
  </w:style>
  <w:style w:type="character" w:customStyle="1" w:styleId="ConsPlusTitle0">
    <w:name w:val="ConsPlusTitle"/>
    <w:link w:val="ConsPlusTitle"/>
    <w:rPr>
      <w:b/>
      <w:sz w:val="22"/>
    </w:rPr>
  </w:style>
  <w:style w:type="paragraph" w:styleId="8">
    <w:name w:val="toc 8"/>
    <w:next w:val="a"/>
    <w:link w:val="80"/>
    <w:uiPriority w:val="39"/>
    <w:pPr>
      <w:ind w:left="1400"/>
    </w:pPr>
  </w:style>
  <w:style w:type="character" w:customStyle="1" w:styleId="80">
    <w:name w:val="Оглавление 8 Знак"/>
    <w:link w:val="8"/>
  </w:style>
  <w:style w:type="paragraph" w:customStyle="1" w:styleId="ConsPlusNonformat">
    <w:name w:val="ConsPlusNonformat"/>
    <w:link w:val="ConsPlusNonformat0"/>
    <w:pPr>
      <w:widowControl w:val="0"/>
    </w:pPr>
    <w:rPr>
      <w:rFonts w:ascii="Courier New" w:hAnsi="Courier New"/>
    </w:rPr>
  </w:style>
  <w:style w:type="character" w:customStyle="1" w:styleId="ConsPlusNonformat0">
    <w:name w:val="ConsPlusNonformat"/>
    <w:link w:val="ConsPlusNonformat"/>
    <w:rPr>
      <w:rFonts w:ascii="Courier New" w:hAnsi="Courier New"/>
    </w:rPr>
  </w:style>
  <w:style w:type="paragraph" w:styleId="51">
    <w:name w:val="toc 5"/>
    <w:next w:val="a"/>
    <w:link w:val="52"/>
    <w:uiPriority w:val="39"/>
    <w:pPr>
      <w:ind w:left="800"/>
    </w:pPr>
  </w:style>
  <w:style w:type="character" w:customStyle="1" w:styleId="52">
    <w:name w:val="Оглавление 5 Знак"/>
    <w:link w:val="51"/>
  </w:style>
  <w:style w:type="paragraph" w:customStyle="1" w:styleId="fontstyle01">
    <w:name w:val="fontstyle01"/>
    <w:link w:val="fontstyle010"/>
    <w:rPr>
      <w:rFonts w:ascii="Times New Roman" w:hAnsi="Times New Roman"/>
      <w:sz w:val="24"/>
    </w:rPr>
  </w:style>
  <w:style w:type="character" w:customStyle="1" w:styleId="fontstyle010">
    <w:name w:val="fontstyle01"/>
    <w:link w:val="fontstyle01"/>
    <w:rPr>
      <w:rFonts w:ascii="Times New Roman" w:hAnsi="Times New Roman"/>
      <w:color w:val="000000"/>
      <w:sz w:val="24"/>
    </w:rPr>
  </w:style>
  <w:style w:type="paragraph" w:styleId="af5">
    <w:name w:val="Subtitle"/>
    <w:next w:val="a"/>
    <w:link w:val="af6"/>
    <w:uiPriority w:val="11"/>
    <w:qFormat/>
    <w:rPr>
      <w:rFonts w:ascii="XO Thames" w:hAnsi="XO Thames"/>
      <w:i/>
      <w:color w:val="616161"/>
      <w:sz w:val="24"/>
    </w:rPr>
  </w:style>
  <w:style w:type="character" w:customStyle="1" w:styleId="af6">
    <w:name w:val="Подзаголовок Знак"/>
    <w:link w:val="af5"/>
    <w:rPr>
      <w:rFonts w:ascii="XO Thames" w:hAnsi="XO Thames"/>
      <w:i/>
      <w:color w:val="616161"/>
      <w:sz w:val="24"/>
    </w:rPr>
  </w:style>
  <w:style w:type="paragraph" w:customStyle="1" w:styleId="toc10">
    <w:name w:val="toc 10"/>
    <w:next w:val="a"/>
    <w:link w:val="toc100"/>
    <w:uiPriority w:val="39"/>
    <w:pPr>
      <w:ind w:left="1800"/>
    </w:pPr>
  </w:style>
  <w:style w:type="character" w:customStyle="1" w:styleId="toc100">
    <w:name w:val="toc 10"/>
    <w:link w:val="toc10"/>
  </w:style>
  <w:style w:type="paragraph" w:styleId="af7">
    <w:name w:val="Title"/>
    <w:next w:val="a"/>
    <w:link w:val="af8"/>
    <w:uiPriority w:val="10"/>
    <w:qFormat/>
    <w:rPr>
      <w:rFonts w:ascii="XO Thames" w:hAnsi="XO Thames"/>
      <w:b/>
      <w:sz w:val="52"/>
    </w:rPr>
  </w:style>
  <w:style w:type="character" w:customStyle="1" w:styleId="af8">
    <w:name w:val="Название Знак"/>
    <w:link w:val="af7"/>
    <w:rPr>
      <w:rFonts w:ascii="XO Thames" w:hAnsi="XO Thames"/>
      <w:b/>
      <w:sz w:val="52"/>
    </w:rPr>
  </w:style>
  <w:style w:type="character" w:customStyle="1" w:styleId="40">
    <w:name w:val="Заголовок 4 Знак"/>
    <w:link w:val="4"/>
    <w:rPr>
      <w:rFonts w:ascii="XO Thames" w:hAnsi="XO Thames"/>
      <w:b/>
      <w:color w:val="595959"/>
      <w:sz w:val="26"/>
    </w:rPr>
  </w:style>
  <w:style w:type="character" w:customStyle="1" w:styleId="20">
    <w:name w:val="Заголовок 2 Знак"/>
    <w:link w:val="2"/>
    <w:rPr>
      <w:rFonts w:ascii="XO Thames" w:hAnsi="XO Thames"/>
      <w:b/>
      <w:color w:val="00A0FF"/>
      <w:sz w:val="26"/>
    </w:rPr>
  </w:style>
  <w:style w:type="paragraph" w:styleId="23">
    <w:name w:val="Body Text Indent 2"/>
    <w:basedOn w:val="a"/>
    <w:link w:val="24"/>
    <w:pPr>
      <w:spacing w:after="120" w:line="480" w:lineRule="auto"/>
      <w:ind w:left="283"/>
    </w:pPr>
  </w:style>
  <w:style w:type="character" w:customStyle="1" w:styleId="24">
    <w:name w:val="Основной текст с отступом 2 Знак"/>
    <w:basedOn w:val="1"/>
    <w:link w:val="23"/>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
    <w:uiPriority w:val="9"/>
    <w:qFormat/>
    <w:rsid w:val="00111FA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Heading 1 Char"/>
    <w:basedOn w:val="a0"/>
    <w:link w:val="10"/>
    <w:uiPriority w:val="9"/>
    <w:rsid w:val="00111FAE"/>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326773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64A4EB1FFBEA6D2232C7120B2E5F179211F3D5EF133A98E2365E17B6DJ5pFI" TargetMode="External"/><Relationship Id="rId13" Type="http://schemas.openxmlformats.org/officeDocument/2006/relationships/hyperlink" Target="consultantplus://offline/ref=6600C64F23A4EB2C40F6007903A7A294BB185B9384EB96C7F98348CCD1DE9FE7B3975B6417A83164ECeAL" TargetMode="External"/><Relationship Id="rId18" Type="http://schemas.openxmlformats.org/officeDocument/2006/relationships/hyperlink" Target="consultantplus://offline/ref=6600C64F23A4EB2C40F6007903A7A294B1135F9684E3CBCDF1DA44CED6D1C0F0B4DE576517A833E6eDL" TargetMode="External"/><Relationship Id="rId3" Type="http://schemas.microsoft.com/office/2007/relationships/stylesWithEffects" Target="stylesWithEffect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consultantplus://offline/ref=D64A4EB1FFBEA6D2232C7120B2E5F179211C3F5BF33BA98E2365E17B6DJ5pFI" TargetMode="External"/><Relationship Id="rId17" Type="http://schemas.openxmlformats.org/officeDocument/2006/relationships/hyperlink" Target="consultantplus://offline/ref=6600C64F23A4EB2C40F6007903A7A294BB1B539F8EEE96C7F98348CCD1DE9FE7B3975B6417A83066ECeEL" TargetMode="External"/><Relationship Id="rId2" Type="http://schemas.openxmlformats.org/officeDocument/2006/relationships/styles" Target="styles.xml"/><Relationship Id="rId16" Type="http://schemas.openxmlformats.org/officeDocument/2006/relationships/hyperlink" Target="consultantplus://offline/ref=6600C64F23A4EB2C40F6007903A7A294BB185B9384EB96C7F98348CCD1DE9FE7B3975B6417A83163ECe1L" TargetMode="External"/><Relationship Id="rId20" Type="http://schemas.openxmlformats.org/officeDocument/2006/relationships/hyperlink" Target="consultantplus://offline/ref=180534205AB0691EE1FE4E218EDB0E0435DD0C5EC24F3AA3D3E455C4DAC22E112D9971BA78A87E13E6B3N"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D64A4EB1FFBEA6D2232C7120B2E5F179211F3D5CF23FA98E2365E17B6DJ5pFI" TargetMode="External"/><Relationship Id="rId5" Type="http://schemas.openxmlformats.org/officeDocument/2006/relationships/webSettings" Target="webSettings.xml"/><Relationship Id="rId15" Type="http://schemas.openxmlformats.org/officeDocument/2006/relationships/hyperlink" Target="consultantplus://offline/ref=6600C64F23A4EB2C40F6007903A7A294BB185B9384EB96C7F98348CCD1DE9FE7B3975B6417A83161ECeCL" TargetMode="External"/><Relationship Id="rId23" Type="http://schemas.openxmlformats.org/officeDocument/2006/relationships/theme" Target="theme/theme1.xml"/><Relationship Id="rId10" Type="http://schemas.openxmlformats.org/officeDocument/2006/relationships/hyperlink" Target="consultantplus://offline/ref=D64A4EB1FFBEA6D2232C7120B2E5F17922143851FE3DA98E2365E17B6DJ5pFI" TargetMode="External"/><Relationship Id="rId19" Type="http://schemas.openxmlformats.org/officeDocument/2006/relationships/hyperlink" Target="consultantplus://offline/ref=6600C64F23A4EB2C40F6007903A7A294BB185B9384EB96C7F98348CCD1DE9FE7B3975B6417A83163ECe1L" TargetMode="External"/><Relationship Id="rId4" Type="http://schemas.openxmlformats.org/officeDocument/2006/relationships/settings" Target="settings.xml"/><Relationship Id="rId9" Type="http://schemas.openxmlformats.org/officeDocument/2006/relationships/hyperlink" Target="consultantplus://offline/ref=D64A4EB1FFBEA6D2232C7120B2E5F179211F3D50F639A98E2365E17B6DJ5pFI" TargetMode="External"/><Relationship Id="rId14" Type="http://schemas.openxmlformats.org/officeDocument/2006/relationships/hyperlink" Target="consultantplus://offline/ref=6600C64F23A4EB2C40F6007903A7A294BB185B9384EB96C7F98348CCD1DE9FE7B3975B6417A83166ECeBL"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XO Thames"/>
        <a:ea typeface=""/>
        <a:cs typeface=""/>
      </a:majorFont>
      <a:minorFont>
        <a:latin typeface="XO Thames"/>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a:solidFill>
            <a:schemeClr val="phClr">
              <a:shade val="95000"/>
              <a:satMod val="105000"/>
            </a:schemeClr>
          </a:solidFill>
        </a:ln>
        <a:ln>
          <a:solidFill>
            <a:schemeClr val="phClr"/>
          </a:solidFill>
        </a:ln>
        <a:ln>
          <a:solidFill>
            <a:schemeClr val="phClr"/>
          </a:solidFill>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12</Pages>
  <Words>4440</Words>
  <Characters>25311</Characters>
  <Application>Microsoft Office Word</Application>
  <DocSecurity>0</DocSecurity>
  <Lines>210</Lines>
  <Paragraphs>59</Paragraphs>
  <ScaleCrop>false</ScaleCrop>
  <Company/>
  <LinksUpToDate>false</LinksUpToDate>
  <CharactersWithSpaces>29692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Бегельдиева Дарета Муаедовна</cp:lastModifiedBy>
  <cp:revision>3</cp:revision>
  <dcterms:created xsi:type="dcterms:W3CDTF">2021-12-20T08:35:00Z</dcterms:created>
  <dcterms:modified xsi:type="dcterms:W3CDTF">2022-06-16T11:23:00Z</dcterms:modified>
</cp:coreProperties>
</file>